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6F" w:rsidRPr="003B1B93" w:rsidRDefault="001C256F" w:rsidP="003B1B93">
      <w:pPr>
        <w:spacing w:after="0"/>
        <w:ind w:firstLine="709"/>
        <w:jc w:val="center"/>
        <w:rPr>
          <w:b/>
          <w:sz w:val="36"/>
          <w:szCs w:val="36"/>
        </w:rPr>
      </w:pPr>
      <w:r w:rsidRPr="003B1B93">
        <w:rPr>
          <w:b/>
          <w:sz w:val="36"/>
          <w:szCs w:val="36"/>
        </w:rPr>
        <w:t>Изменения в бухгалтерском и налоговом учете в 2018 году.</w:t>
      </w:r>
    </w:p>
    <w:p w:rsidR="005371F8" w:rsidRPr="005E73CE" w:rsidRDefault="001C256F" w:rsidP="003B1B93">
      <w:pPr>
        <w:spacing w:after="0"/>
        <w:ind w:firstLine="709"/>
        <w:jc w:val="both"/>
      </w:pPr>
      <w:r w:rsidRPr="005E73CE">
        <w:rPr>
          <w:b/>
          <w:sz w:val="28"/>
          <w:szCs w:val="28"/>
        </w:rPr>
        <w:t>Вступление</w:t>
      </w:r>
      <w:r w:rsidR="002B246E" w:rsidRPr="005E73CE">
        <w:rPr>
          <w:b/>
          <w:sz w:val="28"/>
          <w:szCs w:val="28"/>
        </w:rPr>
        <w:t>.</w:t>
      </w:r>
      <w:r w:rsidR="002B246E" w:rsidRPr="005E73CE">
        <w:rPr>
          <w:sz w:val="28"/>
          <w:szCs w:val="28"/>
        </w:rPr>
        <w:t xml:space="preserve"> </w:t>
      </w:r>
      <w:r w:rsidR="005371F8" w:rsidRPr="005E73CE">
        <w:rPr>
          <w:sz w:val="28"/>
          <w:szCs w:val="28"/>
        </w:rPr>
        <w:t>Изменений вступающих в силу  с 2018 года достаточно много. Специально для некоммерческих организаций, которыми являются и профсоюзные организации</w:t>
      </w:r>
      <w:r w:rsidR="003B1B93">
        <w:rPr>
          <w:sz w:val="28"/>
          <w:szCs w:val="28"/>
        </w:rPr>
        <w:t xml:space="preserve">, специально </w:t>
      </w:r>
      <w:r w:rsidR="005371F8" w:rsidRPr="005E73CE">
        <w:rPr>
          <w:sz w:val="28"/>
          <w:szCs w:val="28"/>
        </w:rPr>
        <w:t xml:space="preserve"> сделан анализ и выборка новшеств</w:t>
      </w:r>
      <w:r w:rsidR="002B246E" w:rsidRPr="005E73CE">
        <w:rPr>
          <w:sz w:val="28"/>
          <w:szCs w:val="28"/>
        </w:rPr>
        <w:t xml:space="preserve">. </w:t>
      </w:r>
      <w:r w:rsidR="005371F8" w:rsidRPr="005E73CE">
        <w:rPr>
          <w:sz w:val="28"/>
          <w:szCs w:val="28"/>
        </w:rPr>
        <w:t>О</w:t>
      </w:r>
      <w:r w:rsidR="002B246E" w:rsidRPr="005E73CE">
        <w:rPr>
          <w:sz w:val="28"/>
          <w:szCs w:val="28"/>
        </w:rPr>
        <w:t>братите внимание на наиболее важные из них:</w:t>
      </w:r>
      <w:r w:rsidR="002B246E" w:rsidRPr="005E73CE">
        <w:t xml:space="preserve"> </w:t>
      </w:r>
    </w:p>
    <w:p w:rsidR="002B246E" w:rsidRPr="005E73CE" w:rsidRDefault="005371F8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t xml:space="preserve">- </w:t>
      </w:r>
      <w:r w:rsidR="002B246E" w:rsidRPr="005E73CE">
        <w:rPr>
          <w:sz w:val="28"/>
          <w:szCs w:val="28"/>
        </w:rPr>
        <w:t>отмену федеральной льготы в отношении движимых объектов и ограничение ставки налога на такое имущество − 1,1%;</w:t>
      </w:r>
    </w:p>
    <w:p w:rsidR="002B246E" w:rsidRPr="005E73CE" w:rsidRDefault="005371F8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 xml:space="preserve">- </w:t>
      </w:r>
      <w:r w:rsidR="002B246E" w:rsidRPr="005E73CE">
        <w:rPr>
          <w:sz w:val="28"/>
          <w:szCs w:val="28"/>
        </w:rPr>
        <w:t>увеличение предельной базы по "больничным" и пенсионным взносам;</w:t>
      </w:r>
    </w:p>
    <w:p w:rsidR="00E86353" w:rsidRPr="005E73CE" w:rsidRDefault="00E86353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- с  материальной выгоды по договору займа не нужно платить НДФЛ</w:t>
      </w:r>
    </w:p>
    <w:p w:rsidR="002863B6" w:rsidRPr="005E73CE" w:rsidRDefault="002863B6" w:rsidP="003B1B93">
      <w:pPr>
        <w:spacing w:after="0"/>
        <w:ind w:firstLine="709"/>
        <w:jc w:val="both"/>
        <w:rPr>
          <w:sz w:val="28"/>
          <w:szCs w:val="28"/>
        </w:rPr>
      </w:pPr>
    </w:p>
    <w:p w:rsidR="001C256F" w:rsidRPr="005E73CE" w:rsidRDefault="001C256F" w:rsidP="000D50D4">
      <w:pPr>
        <w:pStyle w:val="a3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r w:rsidRPr="005E73CE">
        <w:rPr>
          <w:b/>
          <w:sz w:val="28"/>
          <w:szCs w:val="28"/>
        </w:rPr>
        <w:t>Основные средства.</w:t>
      </w:r>
      <w:r w:rsidRPr="005E73CE">
        <w:rPr>
          <w:sz w:val="28"/>
          <w:szCs w:val="28"/>
        </w:rPr>
        <w:t xml:space="preserve"> Обратим внимание, что с 1 января 2017 года  вступил</w:t>
      </w:r>
      <w:r w:rsidR="000D50D4">
        <w:rPr>
          <w:sz w:val="28"/>
          <w:szCs w:val="28"/>
        </w:rPr>
        <w:t>и</w:t>
      </w:r>
      <w:r w:rsidRPr="005E73CE">
        <w:rPr>
          <w:sz w:val="28"/>
          <w:szCs w:val="28"/>
        </w:rPr>
        <w:t xml:space="preserve"> в действие </w:t>
      </w:r>
      <w:r w:rsidR="00EB6204" w:rsidRPr="005E73CE">
        <w:rPr>
          <w:sz w:val="28"/>
          <w:szCs w:val="28"/>
        </w:rPr>
        <w:t xml:space="preserve"> два взаимосвязанных изменения относительно основных средств организаций</w:t>
      </w:r>
      <w:r w:rsidR="000D50D4">
        <w:rPr>
          <w:sz w:val="28"/>
          <w:szCs w:val="28"/>
        </w:rPr>
        <w:t xml:space="preserve"> </w:t>
      </w:r>
      <w:r w:rsidR="00EB6204" w:rsidRPr="005E73CE">
        <w:rPr>
          <w:sz w:val="28"/>
          <w:szCs w:val="28"/>
        </w:rPr>
        <w:t xml:space="preserve">-  изменения Классификаторов основных средств и отмена льготы на имущество по </w:t>
      </w:r>
      <w:r w:rsidR="000D50D4" w:rsidRPr="005E73CE">
        <w:rPr>
          <w:sz w:val="28"/>
          <w:szCs w:val="28"/>
        </w:rPr>
        <w:t>движимому</w:t>
      </w:r>
      <w:r w:rsidR="00EB6204" w:rsidRPr="005E73CE">
        <w:rPr>
          <w:sz w:val="28"/>
          <w:szCs w:val="28"/>
        </w:rPr>
        <w:t xml:space="preserve"> имуществу. Данная  информация актуальна для организаций Профсоюза использующих в деятельности общую систему налогообложения</w:t>
      </w:r>
      <w:r w:rsidR="000D50D4">
        <w:rPr>
          <w:sz w:val="28"/>
          <w:szCs w:val="28"/>
        </w:rPr>
        <w:t xml:space="preserve">. </w:t>
      </w:r>
      <w:r w:rsidRPr="005E73CE">
        <w:rPr>
          <w:sz w:val="28"/>
          <w:szCs w:val="28"/>
        </w:rPr>
        <w:t xml:space="preserve">Новый </w:t>
      </w:r>
      <w:r w:rsidR="00E86353" w:rsidRPr="005E73CE">
        <w:rPr>
          <w:sz w:val="28"/>
          <w:szCs w:val="28"/>
        </w:rPr>
        <w:t xml:space="preserve"> Классификатор </w:t>
      </w:r>
      <w:r w:rsidR="000D50D4" w:rsidRPr="000D50D4">
        <w:rPr>
          <w:sz w:val="28"/>
          <w:szCs w:val="28"/>
        </w:rPr>
        <w:t>основных фондов</w:t>
      </w:r>
      <w:r w:rsidR="000D50D4">
        <w:rPr>
          <w:sz w:val="28"/>
          <w:szCs w:val="28"/>
        </w:rPr>
        <w:t xml:space="preserve"> </w:t>
      </w:r>
      <w:r w:rsidR="00E86353" w:rsidRPr="005E73CE">
        <w:rPr>
          <w:sz w:val="28"/>
          <w:szCs w:val="28"/>
        </w:rPr>
        <w:t xml:space="preserve">утвержден </w:t>
      </w:r>
      <w:r w:rsidR="00E86353" w:rsidRPr="005E73CE">
        <w:rPr>
          <w:b/>
          <w:sz w:val="28"/>
          <w:szCs w:val="28"/>
        </w:rPr>
        <w:t>П</w:t>
      </w:r>
      <w:r w:rsidRPr="005E73CE">
        <w:rPr>
          <w:b/>
          <w:sz w:val="28"/>
          <w:szCs w:val="28"/>
        </w:rPr>
        <w:t>риказом Росстата 12 декабря 2014 года №</w:t>
      </w:r>
      <w:r w:rsidR="00096E23">
        <w:rPr>
          <w:b/>
          <w:sz w:val="28"/>
          <w:szCs w:val="28"/>
        </w:rPr>
        <w:t xml:space="preserve"> </w:t>
      </w:r>
      <w:r w:rsidRPr="005E73CE">
        <w:rPr>
          <w:b/>
          <w:sz w:val="28"/>
          <w:szCs w:val="28"/>
        </w:rPr>
        <w:t xml:space="preserve">2018-ст. </w:t>
      </w:r>
      <w:r w:rsidRPr="005E73CE">
        <w:rPr>
          <w:sz w:val="28"/>
          <w:szCs w:val="28"/>
        </w:rPr>
        <w:t xml:space="preserve">Вследствие, вышло в свет </w:t>
      </w:r>
      <w:r w:rsidRPr="005E73CE">
        <w:rPr>
          <w:b/>
          <w:sz w:val="28"/>
          <w:szCs w:val="28"/>
        </w:rPr>
        <w:t>Постановление Правительства РФ от 07 июля 2016 года №</w:t>
      </w:r>
      <w:r w:rsidR="000D50D4">
        <w:rPr>
          <w:b/>
          <w:sz w:val="28"/>
          <w:szCs w:val="28"/>
        </w:rPr>
        <w:t xml:space="preserve"> </w:t>
      </w:r>
      <w:r w:rsidRPr="005E73CE">
        <w:rPr>
          <w:b/>
          <w:sz w:val="28"/>
          <w:szCs w:val="28"/>
        </w:rPr>
        <w:t>640</w:t>
      </w:r>
      <w:r w:rsidRPr="005E73CE">
        <w:rPr>
          <w:sz w:val="28"/>
          <w:szCs w:val="28"/>
        </w:rPr>
        <w:t xml:space="preserve"> были  внесены изменения и дополнения в </w:t>
      </w:r>
      <w:r w:rsidRPr="005E73CE">
        <w:rPr>
          <w:b/>
          <w:sz w:val="28"/>
          <w:szCs w:val="28"/>
        </w:rPr>
        <w:t>Классификацию основных сре</w:t>
      </w:r>
      <w:proofErr w:type="gramStart"/>
      <w:r w:rsidRPr="005E73CE">
        <w:rPr>
          <w:b/>
          <w:sz w:val="28"/>
          <w:szCs w:val="28"/>
        </w:rPr>
        <w:t>дств дл</w:t>
      </w:r>
      <w:proofErr w:type="gramEnd"/>
      <w:r w:rsidRPr="005E73CE">
        <w:rPr>
          <w:b/>
          <w:sz w:val="28"/>
          <w:szCs w:val="28"/>
        </w:rPr>
        <w:t>я налогового учета</w:t>
      </w:r>
      <w:r w:rsidR="000D50D4">
        <w:rPr>
          <w:b/>
          <w:sz w:val="28"/>
          <w:szCs w:val="28"/>
        </w:rPr>
        <w:t xml:space="preserve">. </w:t>
      </w:r>
      <w:r w:rsidR="00F643F5" w:rsidRPr="005E73CE">
        <w:rPr>
          <w:sz w:val="28"/>
          <w:szCs w:val="28"/>
        </w:rPr>
        <w:t xml:space="preserve">Поэтому  начиная с 2017 года необходимо использовать обновленную классификацию основных средств. Если объект основных средств был введен до 2017 года </w:t>
      </w:r>
      <w:proofErr w:type="gramStart"/>
      <w:r w:rsidR="00F643F5" w:rsidRPr="005E73CE">
        <w:rPr>
          <w:sz w:val="28"/>
          <w:szCs w:val="28"/>
        </w:rPr>
        <w:t>изменять</w:t>
      </w:r>
      <w:proofErr w:type="gramEnd"/>
      <w:r w:rsidR="00F643F5" w:rsidRPr="005E73CE">
        <w:rPr>
          <w:sz w:val="28"/>
          <w:szCs w:val="28"/>
        </w:rPr>
        <w:t xml:space="preserve"> срок использования нет необходимости.</w:t>
      </w:r>
    </w:p>
    <w:p w:rsidR="0050324D" w:rsidRPr="005E73CE" w:rsidRDefault="0050324D" w:rsidP="003B1B93">
      <w:pPr>
        <w:spacing w:after="0"/>
        <w:ind w:left="360"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 xml:space="preserve">Обратим внимание, что новая классификация действует для целей </w:t>
      </w:r>
      <w:r w:rsidRPr="005E73CE">
        <w:rPr>
          <w:b/>
          <w:sz w:val="28"/>
          <w:szCs w:val="28"/>
        </w:rPr>
        <w:t>налогового учета</w:t>
      </w:r>
      <w:r w:rsidRPr="005E73CE">
        <w:rPr>
          <w:sz w:val="28"/>
          <w:szCs w:val="28"/>
        </w:rPr>
        <w:t>. В прежней классификации было сказано, что компании вправе использовать ее и для бухучета. В обновленной  классификации данную норму отменили.</w:t>
      </w:r>
    </w:p>
    <w:p w:rsidR="00EB6204" w:rsidRPr="005E73CE" w:rsidRDefault="0050324D" w:rsidP="003B1B93">
      <w:pPr>
        <w:spacing w:after="0"/>
        <w:ind w:left="360"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Несомненно, организациям удобнее применять одинаковый срок использования в бухгалтерском и налоговом учете. Так согласно</w:t>
      </w:r>
      <w:r w:rsidR="000D50D4">
        <w:rPr>
          <w:sz w:val="28"/>
          <w:szCs w:val="28"/>
        </w:rPr>
        <w:t>,</w:t>
      </w:r>
      <w:r w:rsidRPr="005E73CE">
        <w:rPr>
          <w:sz w:val="28"/>
          <w:szCs w:val="28"/>
        </w:rPr>
        <w:t xml:space="preserve"> </w:t>
      </w:r>
      <w:r w:rsidR="00EB6204" w:rsidRPr="005E73CE">
        <w:rPr>
          <w:sz w:val="28"/>
          <w:szCs w:val="28"/>
        </w:rPr>
        <w:t xml:space="preserve">Положения по бухгалтерскому учету </w:t>
      </w:r>
      <w:r w:rsidR="00EB6204" w:rsidRPr="005E73CE">
        <w:rPr>
          <w:b/>
          <w:sz w:val="28"/>
          <w:szCs w:val="28"/>
        </w:rPr>
        <w:t>«Учет основных средств» ПБУ 6/01</w:t>
      </w:r>
      <w:r w:rsidRPr="005E73CE">
        <w:rPr>
          <w:sz w:val="28"/>
          <w:szCs w:val="28"/>
        </w:rPr>
        <w:t xml:space="preserve"> в бухучете компания должна самостоятельно определять срок полезного использования без учета налоговой классификации. Он равен тому периоду, в течение которого </w:t>
      </w:r>
      <w:r w:rsidR="000D50D4">
        <w:rPr>
          <w:sz w:val="28"/>
          <w:szCs w:val="28"/>
        </w:rPr>
        <w:t>организация</w:t>
      </w:r>
      <w:r w:rsidRPr="005E73CE">
        <w:rPr>
          <w:sz w:val="28"/>
          <w:szCs w:val="28"/>
        </w:rPr>
        <w:t xml:space="preserve"> планирует получать доходы от основного средства (п. 4 ПБУ 6/01). </w:t>
      </w:r>
      <w:r w:rsidR="00EB6204" w:rsidRPr="005E73CE">
        <w:rPr>
          <w:sz w:val="28"/>
          <w:szCs w:val="28"/>
        </w:rPr>
        <w:t xml:space="preserve">Некоммерческая организация  </w:t>
      </w:r>
      <w:r w:rsidR="00EB6204" w:rsidRPr="005E73CE">
        <w:rPr>
          <w:sz w:val="28"/>
          <w:szCs w:val="28"/>
        </w:rPr>
        <w:lastRenderedPageBreak/>
        <w:t>принимает объект к бухгалтерскому учету в качестве основных средств, если он предназначен для использования в деятельности, направленной на достижение целей создания данной некоммерческой организации (в т.</w:t>
      </w:r>
      <w:r w:rsidR="000D50D4">
        <w:rPr>
          <w:sz w:val="28"/>
          <w:szCs w:val="28"/>
        </w:rPr>
        <w:t xml:space="preserve"> </w:t>
      </w:r>
      <w:r w:rsidR="00EB6204" w:rsidRPr="005E73CE">
        <w:rPr>
          <w:sz w:val="28"/>
          <w:szCs w:val="28"/>
        </w:rPr>
        <w:t xml:space="preserve">ч. в предпринимательской деятельности, осуществляемой в соответствии с законодательством Российской Федерации), для управленческих нужд некоммерческой организации, а </w:t>
      </w:r>
      <w:proofErr w:type="gramStart"/>
      <w:r w:rsidR="00EB6204" w:rsidRPr="005E73CE">
        <w:rPr>
          <w:sz w:val="28"/>
          <w:szCs w:val="28"/>
        </w:rPr>
        <w:t>также</w:t>
      </w:r>
      <w:proofErr w:type="gramEnd"/>
      <w:r w:rsidR="00EB6204" w:rsidRPr="005E73CE">
        <w:rPr>
          <w:sz w:val="28"/>
          <w:szCs w:val="28"/>
        </w:rPr>
        <w:t xml:space="preserve"> если выполняются условия: </w:t>
      </w:r>
    </w:p>
    <w:p w:rsidR="00EB6204" w:rsidRPr="005E73CE" w:rsidRDefault="00EB6204" w:rsidP="003B1B93">
      <w:pPr>
        <w:spacing w:after="0"/>
        <w:ind w:left="360"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- объект предназначен для использования в течение длительного времени, т.е. срока, продолжительностью свыше 12 месяцев или обычного операционного цикла, если он превышает 12 месяцев;</w:t>
      </w:r>
    </w:p>
    <w:p w:rsidR="00EB6204" w:rsidRPr="005E73CE" w:rsidRDefault="00EB6204" w:rsidP="003B1B93">
      <w:pPr>
        <w:spacing w:after="0"/>
        <w:ind w:left="360"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- организация не предполагает последующую перепродажу данного объекта.</w:t>
      </w:r>
    </w:p>
    <w:p w:rsidR="0050324D" w:rsidRPr="005E73CE" w:rsidRDefault="00EB6204" w:rsidP="003B1B93">
      <w:pPr>
        <w:spacing w:after="0"/>
        <w:ind w:left="360"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Следовательно</w:t>
      </w:r>
      <w:r w:rsidR="003B1B93">
        <w:rPr>
          <w:sz w:val="28"/>
          <w:szCs w:val="28"/>
        </w:rPr>
        <w:t>,</w:t>
      </w:r>
      <w:r w:rsidR="0050324D" w:rsidRPr="005E73CE">
        <w:rPr>
          <w:sz w:val="28"/>
          <w:szCs w:val="28"/>
        </w:rPr>
        <w:t xml:space="preserve"> срок </w:t>
      </w:r>
      <w:r w:rsidRPr="005E73CE">
        <w:rPr>
          <w:sz w:val="28"/>
          <w:szCs w:val="28"/>
        </w:rPr>
        <w:t xml:space="preserve"> полезного использования </w:t>
      </w:r>
      <w:r w:rsidR="0050324D" w:rsidRPr="005E73CE">
        <w:rPr>
          <w:sz w:val="28"/>
          <w:szCs w:val="28"/>
        </w:rPr>
        <w:t>может быть меньше того, который указан в классификации для налогового учета</w:t>
      </w:r>
      <w:r w:rsidR="000D50D4">
        <w:rPr>
          <w:sz w:val="28"/>
          <w:szCs w:val="28"/>
        </w:rPr>
        <w:t>.</w:t>
      </w:r>
    </w:p>
    <w:p w:rsidR="0050324D" w:rsidRPr="005E73CE" w:rsidRDefault="0050324D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 xml:space="preserve">Изменять амортизационную группу из-за обновлений в классификации не нужно. Налог на имущество не </w:t>
      </w:r>
      <w:r w:rsidR="001F2743">
        <w:rPr>
          <w:sz w:val="28"/>
          <w:szCs w:val="28"/>
        </w:rPr>
        <w:t xml:space="preserve"> следует платить</w:t>
      </w:r>
      <w:r w:rsidRPr="005E73CE">
        <w:rPr>
          <w:sz w:val="28"/>
          <w:szCs w:val="28"/>
        </w:rPr>
        <w:t xml:space="preserve"> с тех объектов, которые </w:t>
      </w:r>
      <w:r w:rsidR="001F2743">
        <w:rPr>
          <w:sz w:val="28"/>
          <w:szCs w:val="28"/>
        </w:rPr>
        <w:t xml:space="preserve">ранее были </w:t>
      </w:r>
      <w:r w:rsidRPr="005E73CE">
        <w:rPr>
          <w:sz w:val="28"/>
          <w:szCs w:val="28"/>
        </w:rPr>
        <w:t>отнес</w:t>
      </w:r>
      <w:r w:rsidR="001F2743">
        <w:rPr>
          <w:sz w:val="28"/>
          <w:szCs w:val="28"/>
        </w:rPr>
        <w:t>ены</w:t>
      </w:r>
      <w:r w:rsidRPr="005E73CE">
        <w:rPr>
          <w:sz w:val="28"/>
          <w:szCs w:val="28"/>
        </w:rPr>
        <w:t xml:space="preserve"> к 1-й и 2-й амортизационным группам, когда принимали их к учету.</w:t>
      </w:r>
    </w:p>
    <w:p w:rsidR="0050324D" w:rsidRPr="005E73CE" w:rsidRDefault="0050324D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Объекты первой и второй амортизационных групп</w:t>
      </w:r>
      <w:r w:rsidR="001F2743">
        <w:rPr>
          <w:sz w:val="28"/>
          <w:szCs w:val="28"/>
        </w:rPr>
        <w:t xml:space="preserve"> </w:t>
      </w:r>
      <w:proofErr w:type="gramStart"/>
      <w:r w:rsidR="001F2743">
        <w:rPr>
          <w:sz w:val="28"/>
          <w:szCs w:val="28"/>
        </w:rPr>
        <w:t>согласно норм</w:t>
      </w:r>
      <w:proofErr w:type="gramEnd"/>
      <w:r w:rsidR="001F2743">
        <w:rPr>
          <w:sz w:val="28"/>
          <w:szCs w:val="28"/>
        </w:rPr>
        <w:t xml:space="preserve"> Налогового Кодекса </w:t>
      </w:r>
      <w:r w:rsidRPr="005E73CE">
        <w:rPr>
          <w:sz w:val="28"/>
          <w:szCs w:val="28"/>
        </w:rPr>
        <w:t xml:space="preserve"> не облагаются налогом на имущество (подп. 8 п. 4 ст. 374 НК РФ). Для новых основных средств амортизационную группу </w:t>
      </w:r>
      <w:r w:rsidR="001F2743">
        <w:rPr>
          <w:sz w:val="28"/>
          <w:szCs w:val="28"/>
        </w:rPr>
        <w:t>следует определять</w:t>
      </w:r>
      <w:r w:rsidRPr="005E73CE">
        <w:rPr>
          <w:sz w:val="28"/>
          <w:szCs w:val="28"/>
        </w:rPr>
        <w:t xml:space="preserve"> по обновленной классификации. Со стоимости тех объектов, которые по новой классификации входят в первую и вторую группы, </w:t>
      </w:r>
      <w:r w:rsidR="001F2743">
        <w:rPr>
          <w:sz w:val="28"/>
          <w:szCs w:val="28"/>
        </w:rPr>
        <w:t xml:space="preserve">организация </w:t>
      </w:r>
      <w:r w:rsidRPr="005E73CE">
        <w:rPr>
          <w:sz w:val="28"/>
          <w:szCs w:val="28"/>
        </w:rPr>
        <w:t>не должна платить налог.</w:t>
      </w:r>
    </w:p>
    <w:p w:rsidR="00BC0208" w:rsidRPr="005E73CE" w:rsidRDefault="00EB6204" w:rsidP="001F2743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5E73CE">
        <w:rPr>
          <w:sz w:val="28"/>
          <w:szCs w:val="28"/>
        </w:rPr>
        <w:t>Начиная с 2018 года отменена</w:t>
      </w:r>
      <w:r w:rsidR="0050324D" w:rsidRPr="005E73CE">
        <w:rPr>
          <w:sz w:val="28"/>
          <w:szCs w:val="28"/>
        </w:rPr>
        <w:t xml:space="preserve"> федеральн</w:t>
      </w:r>
      <w:r w:rsidRPr="005E73CE">
        <w:rPr>
          <w:sz w:val="28"/>
          <w:szCs w:val="28"/>
        </w:rPr>
        <w:t>ая льгота</w:t>
      </w:r>
      <w:r w:rsidR="0050324D" w:rsidRPr="005E73CE">
        <w:rPr>
          <w:sz w:val="28"/>
          <w:szCs w:val="28"/>
        </w:rPr>
        <w:t xml:space="preserve"> в отношении </w:t>
      </w:r>
      <w:r w:rsidR="0050324D" w:rsidRPr="005E73CE">
        <w:rPr>
          <w:b/>
          <w:sz w:val="28"/>
          <w:szCs w:val="28"/>
        </w:rPr>
        <w:t>движимых объектов</w:t>
      </w:r>
      <w:r w:rsidR="0050324D" w:rsidRPr="005E73CE">
        <w:rPr>
          <w:sz w:val="28"/>
          <w:szCs w:val="28"/>
        </w:rPr>
        <w:t xml:space="preserve"> и ограничение ставки налога на такое имущество − 1,1%;</w:t>
      </w:r>
      <w:r w:rsidR="001F2743">
        <w:rPr>
          <w:sz w:val="28"/>
          <w:szCs w:val="28"/>
        </w:rPr>
        <w:t xml:space="preserve"> </w:t>
      </w:r>
      <w:r w:rsidR="00BC0208" w:rsidRPr="005E73CE">
        <w:rPr>
          <w:sz w:val="28"/>
          <w:szCs w:val="28"/>
        </w:rPr>
        <w:t xml:space="preserve">При этом </w:t>
      </w:r>
      <w:r w:rsidR="001F2743">
        <w:rPr>
          <w:sz w:val="28"/>
          <w:szCs w:val="28"/>
        </w:rPr>
        <w:t>подчеркиваем</w:t>
      </w:r>
      <w:r w:rsidR="00BC0208" w:rsidRPr="005E73CE">
        <w:rPr>
          <w:sz w:val="28"/>
          <w:szCs w:val="28"/>
        </w:rPr>
        <w:t>, что поскольку налог на имущество организаций относится к региональным налогам (ст. 14 Кодекса), вопросы освобождения от уплаты налога на имущество организаций находятся в компетенции законодательных (представительных) органов власти субъектов Российской Федерации.</w:t>
      </w:r>
      <w:proofErr w:type="gramEnd"/>
    </w:p>
    <w:p w:rsidR="00BC0208" w:rsidRPr="005E73CE" w:rsidRDefault="00BC0208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Так, п. 2 ст. 372 Кодекса определено, что при установлении налога законами субъектов Российской Федерации могут также предусматриваться налоговые льготы и основания для их использования налогоплательщиками.</w:t>
      </w:r>
    </w:p>
    <w:p w:rsidR="003B1B93" w:rsidRDefault="002B246E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Если в 2017 году</w:t>
      </w:r>
      <w:r w:rsidR="001F2743">
        <w:rPr>
          <w:sz w:val="28"/>
          <w:szCs w:val="28"/>
        </w:rPr>
        <w:t xml:space="preserve"> ваш </w:t>
      </w:r>
      <w:r w:rsidRPr="005E73CE">
        <w:rPr>
          <w:sz w:val="28"/>
          <w:szCs w:val="28"/>
        </w:rPr>
        <w:t xml:space="preserve"> субъект РФ не принимает закон, который вводит льготу в отношении движимого имущества, то с 2018 года данная льгота действовать не будет (ст. 381.1 НК РФ).</w:t>
      </w:r>
      <w:r w:rsidR="009B4C4A" w:rsidRPr="005E73CE">
        <w:rPr>
          <w:sz w:val="28"/>
          <w:szCs w:val="28"/>
        </w:rPr>
        <w:t xml:space="preserve"> Местные органы власти вправе </w:t>
      </w:r>
      <w:r w:rsidR="009B4C4A" w:rsidRPr="005E73CE">
        <w:rPr>
          <w:sz w:val="28"/>
          <w:szCs w:val="28"/>
        </w:rPr>
        <w:lastRenderedPageBreak/>
        <w:t xml:space="preserve">полностью освободить от налога движимые основные средства, принятые на учет с 1 января 2013 года, </w:t>
      </w:r>
      <w:proofErr w:type="gramStart"/>
      <w:r w:rsidR="009B4C4A" w:rsidRPr="005E73CE">
        <w:rPr>
          <w:sz w:val="28"/>
          <w:szCs w:val="28"/>
        </w:rPr>
        <w:t>с даты выпуска</w:t>
      </w:r>
      <w:proofErr w:type="gramEnd"/>
      <w:r w:rsidR="009B4C4A" w:rsidRPr="005E73CE">
        <w:rPr>
          <w:sz w:val="28"/>
          <w:szCs w:val="28"/>
        </w:rPr>
        <w:t xml:space="preserve"> которых прошло не более трех лет</w:t>
      </w:r>
      <w:r w:rsidR="003B1B93">
        <w:rPr>
          <w:sz w:val="28"/>
          <w:szCs w:val="28"/>
        </w:rPr>
        <w:t>.</w:t>
      </w:r>
    </w:p>
    <w:p w:rsidR="002B246E" w:rsidRPr="003B1B93" w:rsidRDefault="003B1B93" w:rsidP="003B1B93">
      <w:pPr>
        <w:spacing w:after="0"/>
        <w:ind w:firstLine="709"/>
        <w:jc w:val="both"/>
        <w:rPr>
          <w:sz w:val="28"/>
          <w:szCs w:val="28"/>
        </w:rPr>
      </w:pPr>
      <w:r w:rsidRPr="003B1B93">
        <w:rPr>
          <w:b/>
          <w:sz w:val="28"/>
          <w:szCs w:val="28"/>
        </w:rPr>
        <w:t>Основание</w:t>
      </w:r>
      <w:r w:rsidRPr="003B1B9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proofErr w:type="gramStart"/>
      <w:r w:rsidR="009B4C4A" w:rsidRPr="003B1B93">
        <w:rPr>
          <w:sz w:val="28"/>
          <w:szCs w:val="28"/>
        </w:rPr>
        <w:t>Федеральный закон от 27.11.2017 № 335-ФЗ).</w:t>
      </w:r>
      <w:proofErr w:type="gramEnd"/>
    </w:p>
    <w:p w:rsidR="002B246E" w:rsidRPr="005E73CE" w:rsidRDefault="002B246E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С учетом этого с нового года будут действовать следующие положения:</w:t>
      </w:r>
    </w:p>
    <w:p w:rsidR="002B246E" w:rsidRPr="005E73CE" w:rsidRDefault="002B246E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- федеральная льгота для движимого имущества отменяется;</w:t>
      </w:r>
    </w:p>
    <w:p w:rsidR="002B246E" w:rsidRPr="005E73CE" w:rsidRDefault="002B246E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- на региональном уровне льгота не применяется, если регион не ввел ее на своей территории;</w:t>
      </w:r>
    </w:p>
    <w:p w:rsidR="002B246E" w:rsidRPr="005E73CE" w:rsidRDefault="002B246E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- ставка налога в 20</w:t>
      </w:r>
      <w:r w:rsidR="009B4C4A" w:rsidRPr="005E73CE">
        <w:rPr>
          <w:sz w:val="28"/>
          <w:szCs w:val="28"/>
        </w:rPr>
        <w:t>18 году не может быть выше 1,1%.</w:t>
      </w:r>
    </w:p>
    <w:p w:rsidR="009B4C4A" w:rsidRPr="005E73CE" w:rsidRDefault="009B4C4A" w:rsidP="003B1B93">
      <w:pPr>
        <w:spacing w:after="0"/>
        <w:ind w:firstLine="709"/>
        <w:jc w:val="both"/>
        <w:rPr>
          <w:b/>
          <w:sz w:val="28"/>
          <w:szCs w:val="28"/>
        </w:rPr>
      </w:pPr>
      <w:r w:rsidRPr="005E73CE">
        <w:rPr>
          <w:sz w:val="28"/>
          <w:szCs w:val="28"/>
        </w:rPr>
        <w:t>Далее</w:t>
      </w:r>
      <w:r w:rsidR="005800AE" w:rsidRPr="005E73CE">
        <w:rPr>
          <w:sz w:val="28"/>
          <w:szCs w:val="28"/>
        </w:rPr>
        <w:t>,</w:t>
      </w:r>
      <w:r w:rsidRPr="005E73CE">
        <w:rPr>
          <w:sz w:val="28"/>
          <w:szCs w:val="28"/>
        </w:rPr>
        <w:t xml:space="preserve">  за 2017 год по налогу на имущество необходимо отчитаться по новой форме декларации</w:t>
      </w:r>
      <w:proofErr w:type="gramStart"/>
      <w:r w:rsidRPr="005E73CE">
        <w:rPr>
          <w:sz w:val="28"/>
          <w:szCs w:val="28"/>
        </w:rPr>
        <w:t xml:space="preserve"> ,</w:t>
      </w:r>
      <w:proofErr w:type="gramEnd"/>
      <w:r w:rsidRPr="005E73CE">
        <w:rPr>
          <w:sz w:val="28"/>
          <w:szCs w:val="28"/>
        </w:rPr>
        <w:t xml:space="preserve"> утвержденной </w:t>
      </w:r>
      <w:r w:rsidR="00141C36" w:rsidRPr="005E73CE">
        <w:rPr>
          <w:b/>
          <w:sz w:val="28"/>
          <w:szCs w:val="28"/>
        </w:rPr>
        <w:t>П</w:t>
      </w:r>
      <w:r w:rsidRPr="005E73CE">
        <w:rPr>
          <w:b/>
          <w:sz w:val="28"/>
          <w:szCs w:val="28"/>
        </w:rPr>
        <w:t>риказом ФНС от 31.03.2017 № ММВ-7-21/271.</w:t>
      </w:r>
    </w:p>
    <w:p w:rsidR="00E86353" w:rsidRPr="005E73CE" w:rsidRDefault="00E86353" w:rsidP="003B1B93">
      <w:pPr>
        <w:spacing w:after="0"/>
        <w:ind w:firstLine="709"/>
        <w:jc w:val="both"/>
        <w:rPr>
          <w:i/>
          <w:sz w:val="28"/>
          <w:szCs w:val="28"/>
        </w:rPr>
      </w:pPr>
      <w:r w:rsidRPr="005E73CE">
        <w:rPr>
          <w:i/>
          <w:sz w:val="28"/>
          <w:szCs w:val="28"/>
        </w:rPr>
        <w:t>С указанными нормативными актами и Порядком заполнения декларации по налогу на имущество вы можете ознакомиться и скачать на сайте ВЭП Раздел «Деятельность - Финансы и  учет - В помощь профсоюзному бухгалтеру».</w:t>
      </w:r>
    </w:p>
    <w:p w:rsidR="00664BCD" w:rsidRPr="005E73CE" w:rsidRDefault="00E86353" w:rsidP="003B1B93">
      <w:pPr>
        <w:pStyle w:val="a3"/>
        <w:numPr>
          <w:ilvl w:val="0"/>
          <w:numId w:val="1"/>
        </w:numPr>
        <w:spacing w:after="0"/>
        <w:ind w:firstLine="709"/>
        <w:jc w:val="both"/>
        <w:rPr>
          <w:sz w:val="28"/>
          <w:szCs w:val="28"/>
        </w:rPr>
      </w:pPr>
      <w:r w:rsidRPr="005E73CE">
        <w:rPr>
          <w:b/>
          <w:sz w:val="28"/>
          <w:szCs w:val="28"/>
        </w:rPr>
        <w:t xml:space="preserve">НДФЛ.   </w:t>
      </w:r>
    </w:p>
    <w:p w:rsidR="00664BCD" w:rsidRPr="005E73CE" w:rsidRDefault="00664BCD" w:rsidP="003B1B93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8"/>
          <w:szCs w:val="28"/>
        </w:rPr>
      </w:pPr>
      <w:r w:rsidRPr="005E73CE">
        <w:rPr>
          <w:rFonts w:ascii="Calibri" w:hAnsi="Calibri" w:cs="Calibri"/>
          <w:sz w:val="28"/>
          <w:szCs w:val="28"/>
        </w:rPr>
        <w:t xml:space="preserve">С 1 января 2018 года Федеральным </w:t>
      </w:r>
      <w:hyperlink r:id="rId6" w:history="1">
        <w:r w:rsidRPr="005E73CE">
          <w:rPr>
            <w:rFonts w:ascii="Calibri" w:hAnsi="Calibri" w:cs="Calibri"/>
            <w:sz w:val="28"/>
            <w:szCs w:val="28"/>
          </w:rPr>
          <w:t>законом</w:t>
        </w:r>
      </w:hyperlink>
      <w:r w:rsidRPr="005E73CE">
        <w:rPr>
          <w:rFonts w:ascii="Calibri" w:hAnsi="Calibri" w:cs="Calibri"/>
          <w:sz w:val="28"/>
          <w:szCs w:val="28"/>
        </w:rPr>
        <w:t xml:space="preserve"> от 27.11.2017 N 333-ФЗ в абзац первый подпункта 1 пункта 1 статьи 212 </w:t>
      </w:r>
      <w:r w:rsidR="001F2743">
        <w:rPr>
          <w:rFonts w:ascii="Calibri" w:hAnsi="Calibri" w:cs="Calibri"/>
          <w:sz w:val="28"/>
          <w:szCs w:val="28"/>
        </w:rPr>
        <w:t xml:space="preserve"> Налогового кодекса РФ</w:t>
      </w:r>
      <w:r w:rsidR="005800AE" w:rsidRPr="005E73CE">
        <w:rPr>
          <w:rFonts w:ascii="Calibri" w:hAnsi="Calibri" w:cs="Calibri"/>
          <w:sz w:val="28"/>
          <w:szCs w:val="28"/>
        </w:rPr>
        <w:t xml:space="preserve"> </w:t>
      </w:r>
      <w:r w:rsidRPr="005E73CE">
        <w:rPr>
          <w:rFonts w:ascii="Calibri" w:hAnsi="Calibri" w:cs="Calibri"/>
          <w:sz w:val="28"/>
          <w:szCs w:val="28"/>
        </w:rPr>
        <w:t>«Особенности определения налоговой базы при получении доходов в виде материальной выгоды» вн</w:t>
      </w:r>
      <w:r w:rsidR="005800AE" w:rsidRPr="005E73CE">
        <w:rPr>
          <w:rFonts w:ascii="Calibri" w:hAnsi="Calibri" w:cs="Calibri"/>
          <w:sz w:val="28"/>
          <w:szCs w:val="28"/>
        </w:rPr>
        <w:t>е</w:t>
      </w:r>
      <w:r w:rsidRPr="005E73CE">
        <w:rPr>
          <w:rFonts w:ascii="Calibri" w:hAnsi="Calibri" w:cs="Calibri"/>
          <w:sz w:val="28"/>
          <w:szCs w:val="28"/>
        </w:rPr>
        <w:t>с</w:t>
      </w:r>
      <w:r w:rsidR="005800AE" w:rsidRPr="005E73CE">
        <w:rPr>
          <w:rFonts w:ascii="Calibri" w:hAnsi="Calibri" w:cs="Calibri"/>
          <w:sz w:val="28"/>
          <w:szCs w:val="28"/>
        </w:rPr>
        <w:t xml:space="preserve">ены </w:t>
      </w:r>
      <w:r w:rsidRPr="005E73CE">
        <w:rPr>
          <w:rFonts w:ascii="Calibri" w:hAnsi="Calibri" w:cs="Calibri"/>
          <w:sz w:val="28"/>
          <w:szCs w:val="28"/>
        </w:rPr>
        <w:t>изменения</w:t>
      </w:r>
      <w:r w:rsidR="00BF5385" w:rsidRPr="005E73CE">
        <w:rPr>
          <w:rFonts w:ascii="Calibri" w:hAnsi="Calibri" w:cs="Calibri"/>
          <w:sz w:val="28"/>
          <w:szCs w:val="28"/>
        </w:rPr>
        <w:t>.</w:t>
      </w:r>
    </w:p>
    <w:p w:rsidR="00BF5385" w:rsidRPr="005E73CE" w:rsidRDefault="005800AE" w:rsidP="003B1B93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8"/>
          <w:szCs w:val="28"/>
        </w:rPr>
      </w:pPr>
      <w:proofErr w:type="gramStart"/>
      <w:r w:rsidRPr="005E73CE">
        <w:rPr>
          <w:rFonts w:ascii="Calibri" w:hAnsi="Calibri" w:cs="Calibri"/>
          <w:sz w:val="28"/>
          <w:szCs w:val="28"/>
        </w:rPr>
        <w:t>Так м</w:t>
      </w:r>
      <w:r w:rsidR="00BF5385" w:rsidRPr="005E73CE">
        <w:rPr>
          <w:rFonts w:ascii="Calibri" w:hAnsi="Calibri" w:cs="Calibri"/>
          <w:sz w:val="28"/>
          <w:szCs w:val="28"/>
        </w:rPr>
        <w:t>атериальная выгода, полученная от экономии на процентах за пользование налогоплательщиком заемными (кредитными) средствами (за исключением материальной выгоды, признается доходом налогоплательщика, полученным в виде материальной выгоды, при соблюдении в отношении такой экономии хотя бы одного из следующих условий:</w:t>
      </w:r>
      <w:proofErr w:type="gramEnd"/>
    </w:p>
    <w:p w:rsidR="00BF5385" w:rsidRPr="005E73CE" w:rsidRDefault="00BF5385" w:rsidP="003B1B93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8"/>
          <w:szCs w:val="28"/>
        </w:rPr>
      </w:pPr>
      <w:r w:rsidRPr="005E73CE">
        <w:rPr>
          <w:rFonts w:ascii="Calibri" w:hAnsi="Calibri" w:cs="Calibri"/>
          <w:sz w:val="28"/>
          <w:szCs w:val="28"/>
        </w:rPr>
        <w:t>-</w:t>
      </w:r>
      <w:r w:rsidR="001F2743">
        <w:rPr>
          <w:rFonts w:ascii="Calibri" w:hAnsi="Calibri" w:cs="Calibri"/>
          <w:sz w:val="28"/>
          <w:szCs w:val="28"/>
        </w:rPr>
        <w:t xml:space="preserve"> </w:t>
      </w:r>
      <w:r w:rsidRPr="005E73CE">
        <w:rPr>
          <w:rFonts w:ascii="Calibri" w:hAnsi="Calibri" w:cs="Calibri"/>
          <w:sz w:val="28"/>
          <w:szCs w:val="28"/>
        </w:rPr>
        <w:t xml:space="preserve">соответствующие заемные (кредитные) средства получены налогоплательщиком от организации или индивидуального предпринимателя, которые признаны </w:t>
      </w:r>
      <w:r w:rsidRPr="005E73CE">
        <w:rPr>
          <w:rFonts w:ascii="Calibri" w:hAnsi="Calibri" w:cs="Calibri"/>
          <w:b/>
          <w:sz w:val="28"/>
          <w:szCs w:val="28"/>
        </w:rPr>
        <w:t>взаимозависимым</w:t>
      </w:r>
      <w:r w:rsidRPr="005E73CE">
        <w:rPr>
          <w:rFonts w:ascii="Calibri" w:hAnsi="Calibri" w:cs="Calibri"/>
          <w:sz w:val="28"/>
          <w:szCs w:val="28"/>
        </w:rPr>
        <w:t xml:space="preserve"> лицом налогоплательщика либо с которыми налогоплательщик состоит в трудовых отношениях;</w:t>
      </w:r>
    </w:p>
    <w:p w:rsidR="00BF5385" w:rsidRPr="005E73CE" w:rsidRDefault="00BF5385" w:rsidP="003B1B93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8"/>
          <w:szCs w:val="28"/>
        </w:rPr>
      </w:pPr>
      <w:r w:rsidRPr="005E73CE">
        <w:rPr>
          <w:rFonts w:ascii="Calibri" w:hAnsi="Calibri" w:cs="Calibri"/>
          <w:sz w:val="28"/>
          <w:szCs w:val="28"/>
        </w:rPr>
        <w:t xml:space="preserve">- такая экономия фактически является материальной помощью либо </w:t>
      </w:r>
      <w:r w:rsidRPr="001F2743">
        <w:rPr>
          <w:rFonts w:ascii="Calibri" w:hAnsi="Calibri" w:cs="Calibri"/>
          <w:b/>
          <w:sz w:val="28"/>
          <w:szCs w:val="28"/>
        </w:rPr>
        <w:t>формой встречного исполнения</w:t>
      </w:r>
      <w:r w:rsidRPr="005E73CE">
        <w:rPr>
          <w:rFonts w:ascii="Calibri" w:hAnsi="Calibri" w:cs="Calibri"/>
          <w:sz w:val="28"/>
          <w:szCs w:val="28"/>
        </w:rPr>
        <w:t xml:space="preserve"> организацией или индивидуальным предпринимателем </w:t>
      </w:r>
      <w:r w:rsidRPr="001F2743">
        <w:rPr>
          <w:rFonts w:ascii="Calibri" w:hAnsi="Calibri" w:cs="Calibri"/>
          <w:b/>
          <w:sz w:val="28"/>
          <w:szCs w:val="28"/>
        </w:rPr>
        <w:t xml:space="preserve">обязательства </w:t>
      </w:r>
      <w:r w:rsidRPr="005E73CE">
        <w:rPr>
          <w:rFonts w:ascii="Calibri" w:hAnsi="Calibri" w:cs="Calibri"/>
          <w:sz w:val="28"/>
          <w:szCs w:val="28"/>
        </w:rPr>
        <w:t>перед налогоплательщиком, в том числе оплатой (вознаграждением) за поставленные налогоплательщиком товары (выполненные работы, оказанные услуги);</w:t>
      </w:r>
    </w:p>
    <w:p w:rsidR="00E86353" w:rsidRPr="005E73CE" w:rsidRDefault="005800AE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lastRenderedPageBreak/>
        <w:t xml:space="preserve">Таким образом, </w:t>
      </w:r>
      <w:r w:rsidR="00E86353" w:rsidRPr="005E73CE">
        <w:rPr>
          <w:sz w:val="28"/>
          <w:szCs w:val="28"/>
        </w:rPr>
        <w:t>НДФЛ с мат</w:t>
      </w:r>
      <w:r w:rsidRPr="005E73CE">
        <w:rPr>
          <w:sz w:val="28"/>
          <w:szCs w:val="28"/>
        </w:rPr>
        <w:t xml:space="preserve">ериальной </w:t>
      </w:r>
      <w:r w:rsidR="00E86353" w:rsidRPr="005E73CE">
        <w:rPr>
          <w:sz w:val="28"/>
          <w:szCs w:val="28"/>
        </w:rPr>
        <w:t>выгоды</w:t>
      </w:r>
      <w:r w:rsidRPr="005E73CE">
        <w:rPr>
          <w:sz w:val="28"/>
          <w:szCs w:val="28"/>
        </w:rPr>
        <w:t xml:space="preserve"> начиная с 2018 года </w:t>
      </w:r>
      <w:r w:rsidR="00E86353" w:rsidRPr="005E73CE">
        <w:rPr>
          <w:sz w:val="28"/>
          <w:szCs w:val="28"/>
        </w:rPr>
        <w:t xml:space="preserve"> нужно считать только в двух случаях. Первый — договор займа заключен между сотрудником и работодателем либо между взаимозависимыми лицами. Второй — экономия на процентах возникла в результате исполнения встречного обязательства. Например, в качестве оплаты за работу компания предоставила подрядчику-физлицу беспроцентный заем (подп. 1 п. 1 ст. 212 НК)</w:t>
      </w:r>
      <w:r w:rsidRPr="005E73CE">
        <w:rPr>
          <w:sz w:val="28"/>
          <w:szCs w:val="28"/>
        </w:rPr>
        <w:t xml:space="preserve">. </w:t>
      </w:r>
      <w:proofErr w:type="gramStart"/>
      <w:r w:rsidRPr="005E73CE">
        <w:rPr>
          <w:sz w:val="28"/>
          <w:szCs w:val="28"/>
        </w:rPr>
        <w:t>Следовательно</w:t>
      </w:r>
      <w:proofErr w:type="gramEnd"/>
      <w:r w:rsidRPr="005E73CE">
        <w:rPr>
          <w:sz w:val="28"/>
          <w:szCs w:val="28"/>
        </w:rPr>
        <w:t xml:space="preserve"> при выдаче займа из кассы взаимопомощи, не требуется взимать НДФЛ с материальной выгоды, а затем отчитываться по неудержанной сумме НДФЛ в налоговые органы. Данное изменение делает  кассы взаимопомощи, организованные при профсоюзных организациях, более легким инструментом в деятельности Профсоюза.</w:t>
      </w:r>
    </w:p>
    <w:p w:rsidR="00F57300" w:rsidRPr="005E73CE" w:rsidRDefault="005E3968" w:rsidP="003B1B93">
      <w:pPr>
        <w:pStyle w:val="a3"/>
        <w:numPr>
          <w:ilvl w:val="0"/>
          <w:numId w:val="1"/>
        </w:numPr>
        <w:spacing w:after="0"/>
        <w:ind w:firstLine="709"/>
        <w:jc w:val="both"/>
        <w:rPr>
          <w:sz w:val="28"/>
          <w:szCs w:val="28"/>
        </w:rPr>
      </w:pPr>
      <w:r w:rsidRPr="005E73CE">
        <w:rPr>
          <w:b/>
          <w:bCs/>
          <w:sz w:val="28"/>
          <w:szCs w:val="28"/>
        </w:rPr>
        <w:t>У</w:t>
      </w:r>
      <w:r w:rsidR="00F57300" w:rsidRPr="005E73CE">
        <w:rPr>
          <w:b/>
          <w:bCs/>
          <w:sz w:val="28"/>
          <w:szCs w:val="28"/>
        </w:rPr>
        <w:t>величивается предельная база по "больничным" и пенсионным взносам</w:t>
      </w:r>
      <w:r w:rsidR="005800AE" w:rsidRPr="005E73CE">
        <w:rPr>
          <w:b/>
          <w:bCs/>
          <w:sz w:val="28"/>
          <w:szCs w:val="28"/>
        </w:rPr>
        <w:t>.</w:t>
      </w:r>
    </w:p>
    <w:p w:rsidR="00F57300" w:rsidRPr="005E73CE" w:rsidRDefault="00F57300" w:rsidP="003B1B93">
      <w:pPr>
        <w:spacing w:after="0"/>
        <w:ind w:firstLine="709"/>
        <w:jc w:val="both"/>
        <w:rPr>
          <w:sz w:val="28"/>
          <w:szCs w:val="28"/>
        </w:rPr>
      </w:pPr>
      <w:proofErr w:type="gramStart"/>
      <w:r w:rsidRPr="005E73CE">
        <w:rPr>
          <w:sz w:val="28"/>
          <w:szCs w:val="28"/>
        </w:rPr>
        <w:t>Предельная база</w:t>
      </w:r>
      <w:r w:rsidR="00BC0208" w:rsidRPr="005E73CE">
        <w:rPr>
          <w:sz w:val="28"/>
          <w:szCs w:val="28"/>
        </w:rPr>
        <w:t xml:space="preserve"> в 2018 году </w:t>
      </w:r>
      <w:r w:rsidR="00C42DFE" w:rsidRPr="005E73CE">
        <w:rPr>
          <w:sz w:val="28"/>
          <w:szCs w:val="28"/>
        </w:rPr>
        <w:t xml:space="preserve">при начислении </w:t>
      </w:r>
      <w:r w:rsidRPr="005E73CE">
        <w:rPr>
          <w:sz w:val="28"/>
          <w:szCs w:val="28"/>
        </w:rPr>
        <w:t xml:space="preserve"> взнос</w:t>
      </w:r>
      <w:r w:rsidR="00C42DFE" w:rsidRPr="005E73CE">
        <w:rPr>
          <w:sz w:val="28"/>
          <w:szCs w:val="28"/>
        </w:rPr>
        <w:t xml:space="preserve">ов </w:t>
      </w:r>
      <w:r w:rsidRPr="005E73CE">
        <w:rPr>
          <w:sz w:val="28"/>
          <w:szCs w:val="28"/>
        </w:rPr>
        <w:t xml:space="preserve"> на обязательное социальное страхование на случай болезни и в связи с материнством составит </w:t>
      </w:r>
      <w:hyperlink r:id="rId7" w:history="1">
        <w:r w:rsidRPr="005E73CE">
          <w:rPr>
            <w:rStyle w:val="a6"/>
            <w:color w:val="auto"/>
            <w:sz w:val="28"/>
            <w:szCs w:val="28"/>
          </w:rPr>
          <w:t>815 тыс. руб.</w:t>
        </w:r>
      </w:hyperlink>
      <w:r w:rsidRPr="005E73CE">
        <w:rPr>
          <w:sz w:val="28"/>
          <w:szCs w:val="28"/>
        </w:rPr>
        <w:t xml:space="preserve">, а по взносам на обязательное пенсионное страхование </w:t>
      </w:r>
      <w:r w:rsidR="00C42DFE" w:rsidRPr="005E73CE">
        <w:rPr>
          <w:sz w:val="28"/>
          <w:szCs w:val="28"/>
        </w:rPr>
        <w:t xml:space="preserve"> </w:t>
      </w:r>
      <w:proofErr w:type="spellStart"/>
      <w:r w:rsidR="00C42DFE" w:rsidRPr="005E73CE">
        <w:rPr>
          <w:sz w:val="28"/>
          <w:szCs w:val="28"/>
        </w:rPr>
        <w:t>соотвественно</w:t>
      </w:r>
      <w:proofErr w:type="spellEnd"/>
      <w:r w:rsidR="00C42DFE" w:rsidRPr="005E73CE">
        <w:rPr>
          <w:sz w:val="28"/>
          <w:szCs w:val="28"/>
        </w:rPr>
        <w:t xml:space="preserve"> составит </w:t>
      </w:r>
      <w:r w:rsidRPr="005E73CE">
        <w:rPr>
          <w:sz w:val="28"/>
          <w:szCs w:val="28"/>
        </w:rPr>
        <w:t xml:space="preserve"> </w:t>
      </w:r>
      <w:hyperlink r:id="rId8" w:history="1">
        <w:r w:rsidRPr="005E73CE">
          <w:rPr>
            <w:rStyle w:val="a6"/>
            <w:color w:val="auto"/>
            <w:sz w:val="28"/>
            <w:szCs w:val="28"/>
          </w:rPr>
          <w:t>1 021 тыс. руб.</w:t>
        </w:r>
      </w:hyperlink>
      <w:r w:rsidRPr="005E73CE">
        <w:rPr>
          <w:sz w:val="28"/>
          <w:szCs w:val="28"/>
        </w:rPr>
        <w:t xml:space="preserve"> На</w:t>
      </w:r>
      <w:r w:rsidR="00C42DFE" w:rsidRPr="005E73CE">
        <w:rPr>
          <w:sz w:val="28"/>
          <w:szCs w:val="28"/>
        </w:rPr>
        <w:t xml:space="preserve">помним, что за  </w:t>
      </w:r>
      <w:r w:rsidRPr="005E73CE">
        <w:rPr>
          <w:sz w:val="28"/>
          <w:szCs w:val="28"/>
        </w:rPr>
        <w:t xml:space="preserve"> 2017 год </w:t>
      </w:r>
      <w:r w:rsidR="00C42DFE" w:rsidRPr="005E73CE">
        <w:rPr>
          <w:sz w:val="28"/>
          <w:szCs w:val="28"/>
        </w:rPr>
        <w:t xml:space="preserve"> данные </w:t>
      </w:r>
      <w:r w:rsidRPr="005E73CE">
        <w:rPr>
          <w:sz w:val="28"/>
          <w:szCs w:val="28"/>
        </w:rPr>
        <w:t xml:space="preserve">лимиты </w:t>
      </w:r>
      <w:r w:rsidR="00C42DFE" w:rsidRPr="005E73CE">
        <w:rPr>
          <w:sz w:val="28"/>
          <w:szCs w:val="28"/>
        </w:rPr>
        <w:t xml:space="preserve"> составляли </w:t>
      </w:r>
      <w:r w:rsidRPr="005E73CE">
        <w:rPr>
          <w:sz w:val="28"/>
          <w:szCs w:val="28"/>
        </w:rPr>
        <w:t xml:space="preserve">- </w:t>
      </w:r>
      <w:hyperlink r:id="rId9" w:history="1">
        <w:r w:rsidRPr="005E73CE">
          <w:rPr>
            <w:rStyle w:val="a6"/>
            <w:color w:val="auto"/>
            <w:sz w:val="28"/>
            <w:szCs w:val="28"/>
          </w:rPr>
          <w:t>755 тыс. руб.</w:t>
        </w:r>
      </w:hyperlink>
      <w:r w:rsidRPr="005E73CE">
        <w:rPr>
          <w:sz w:val="28"/>
          <w:szCs w:val="28"/>
        </w:rPr>
        <w:t xml:space="preserve"> и </w:t>
      </w:r>
      <w:hyperlink r:id="rId10" w:history="1">
        <w:r w:rsidRPr="005E73CE">
          <w:rPr>
            <w:rStyle w:val="a6"/>
            <w:color w:val="auto"/>
            <w:sz w:val="28"/>
            <w:szCs w:val="28"/>
          </w:rPr>
          <w:t>876 тыс. руб.</w:t>
        </w:r>
      </w:hyperlink>
      <w:r w:rsidRPr="005E73CE">
        <w:rPr>
          <w:sz w:val="28"/>
          <w:szCs w:val="28"/>
        </w:rPr>
        <w:t xml:space="preserve"> соответственно.</w:t>
      </w:r>
      <w:proofErr w:type="gramEnd"/>
    </w:p>
    <w:p w:rsidR="00F57300" w:rsidRPr="005E73CE" w:rsidRDefault="00C42DFE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Будет полезно вспомнить</w:t>
      </w:r>
      <w:r w:rsidR="00F57300" w:rsidRPr="005E73CE">
        <w:rPr>
          <w:sz w:val="28"/>
          <w:szCs w:val="28"/>
        </w:rPr>
        <w:t xml:space="preserve">, что взносы на случай временной нетрудоспособности и в связи с материнством </w:t>
      </w:r>
      <w:hyperlink r:id="rId11" w:history="1">
        <w:r w:rsidR="00F57300" w:rsidRPr="005E73CE">
          <w:rPr>
            <w:rStyle w:val="a6"/>
            <w:color w:val="auto"/>
            <w:sz w:val="28"/>
            <w:szCs w:val="28"/>
          </w:rPr>
          <w:t>не начисляются</w:t>
        </w:r>
      </w:hyperlink>
      <w:r w:rsidR="00F57300" w:rsidRPr="005E73CE">
        <w:rPr>
          <w:sz w:val="28"/>
          <w:szCs w:val="28"/>
        </w:rPr>
        <w:t xml:space="preserve"> на суммы выплат и других вознаграждений, превышающие предельную величину базы. А вот пенсионные взносы после того, как исчерпан лимит, </w:t>
      </w:r>
      <w:hyperlink r:id="rId12" w:history="1">
        <w:r w:rsidR="00F57300" w:rsidRPr="005E73CE">
          <w:rPr>
            <w:rStyle w:val="a6"/>
            <w:color w:val="auto"/>
            <w:sz w:val="28"/>
            <w:szCs w:val="28"/>
          </w:rPr>
          <w:t>взимаются</w:t>
        </w:r>
      </w:hyperlink>
      <w:r w:rsidR="00F57300" w:rsidRPr="005E73CE">
        <w:rPr>
          <w:sz w:val="28"/>
          <w:szCs w:val="28"/>
        </w:rPr>
        <w:t xml:space="preserve"> по меньшему тарифу - не 22%, а 10%.</w:t>
      </w:r>
    </w:p>
    <w:p w:rsidR="005E73CE" w:rsidRDefault="00C42DFE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 xml:space="preserve">Что касается </w:t>
      </w:r>
      <w:r w:rsidR="00F57300" w:rsidRPr="005E73CE">
        <w:rPr>
          <w:sz w:val="28"/>
          <w:szCs w:val="28"/>
        </w:rPr>
        <w:t xml:space="preserve"> медицинских взносов</w:t>
      </w:r>
      <w:r w:rsidRPr="005E73CE">
        <w:rPr>
          <w:sz w:val="28"/>
          <w:szCs w:val="28"/>
        </w:rPr>
        <w:t xml:space="preserve">, то </w:t>
      </w:r>
      <w:r w:rsidR="00F57300" w:rsidRPr="005E73CE">
        <w:rPr>
          <w:sz w:val="28"/>
          <w:szCs w:val="28"/>
        </w:rPr>
        <w:t xml:space="preserve"> предельная база </w:t>
      </w:r>
      <w:hyperlink r:id="rId13" w:history="1">
        <w:r w:rsidR="00F57300" w:rsidRPr="005E73CE">
          <w:rPr>
            <w:rStyle w:val="a6"/>
            <w:color w:val="auto"/>
            <w:sz w:val="28"/>
            <w:szCs w:val="28"/>
          </w:rPr>
          <w:t>не устанавливается</w:t>
        </w:r>
      </w:hyperlink>
      <w:r w:rsidR="00F57300" w:rsidRPr="005E73CE">
        <w:rPr>
          <w:sz w:val="28"/>
          <w:szCs w:val="28"/>
        </w:rPr>
        <w:t xml:space="preserve"> с 2015 года. Этими взносами облагаются выплаты независимо от их величины нарастающим итогом с начала года.</w:t>
      </w:r>
    </w:p>
    <w:p w:rsidR="00F57300" w:rsidRPr="005E73CE" w:rsidRDefault="005E73CE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b/>
          <w:sz w:val="28"/>
          <w:szCs w:val="28"/>
        </w:rPr>
        <w:t>Основание:</w:t>
      </w:r>
      <w:r>
        <w:rPr>
          <w:sz w:val="28"/>
          <w:szCs w:val="28"/>
        </w:rPr>
        <w:t xml:space="preserve"> </w:t>
      </w:r>
      <w:hyperlink r:id="rId14" w:history="1">
        <w:r w:rsidR="00F57300" w:rsidRPr="005E73CE">
          <w:rPr>
            <w:rStyle w:val="a6"/>
            <w:i/>
            <w:iCs/>
            <w:color w:val="auto"/>
            <w:sz w:val="28"/>
            <w:szCs w:val="28"/>
          </w:rPr>
          <w:t>Постановление</w:t>
        </w:r>
      </w:hyperlink>
      <w:r w:rsidR="00F57300" w:rsidRPr="005E73CE">
        <w:rPr>
          <w:i/>
          <w:iCs/>
          <w:sz w:val="28"/>
          <w:szCs w:val="28"/>
        </w:rPr>
        <w:t xml:space="preserve"> Правительства РФ от 15.11.2017 N 1378</w:t>
      </w:r>
      <w:r>
        <w:rPr>
          <w:i/>
          <w:iCs/>
          <w:sz w:val="28"/>
          <w:szCs w:val="28"/>
        </w:rPr>
        <w:t>.</w:t>
      </w:r>
    </w:p>
    <w:p w:rsidR="00D44962" w:rsidRPr="005E73CE" w:rsidRDefault="00C42DFE" w:rsidP="003B1B93">
      <w:pPr>
        <w:pStyle w:val="a3"/>
        <w:numPr>
          <w:ilvl w:val="0"/>
          <w:numId w:val="1"/>
        </w:numPr>
        <w:spacing w:after="0"/>
        <w:ind w:firstLine="709"/>
        <w:jc w:val="both"/>
        <w:rPr>
          <w:b/>
          <w:sz w:val="28"/>
          <w:szCs w:val="28"/>
        </w:rPr>
      </w:pPr>
      <w:r w:rsidRPr="005E73CE">
        <w:rPr>
          <w:b/>
          <w:sz w:val="28"/>
          <w:szCs w:val="28"/>
        </w:rPr>
        <w:t xml:space="preserve">Изменение  заполнения </w:t>
      </w:r>
      <w:r w:rsidR="00D54B12" w:rsidRPr="005E73CE">
        <w:rPr>
          <w:b/>
          <w:sz w:val="28"/>
          <w:szCs w:val="28"/>
        </w:rPr>
        <w:t xml:space="preserve">справки о доходах 2 </w:t>
      </w:r>
      <w:r w:rsidRPr="005E73CE">
        <w:rPr>
          <w:b/>
          <w:sz w:val="28"/>
          <w:szCs w:val="28"/>
        </w:rPr>
        <w:t>-НДФЛ</w:t>
      </w:r>
    </w:p>
    <w:p w:rsidR="00F57300" w:rsidRPr="005E73CE" w:rsidRDefault="00F57300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Ф</w:t>
      </w:r>
      <w:r w:rsidR="00D54B12" w:rsidRPr="005E73CE">
        <w:rPr>
          <w:sz w:val="28"/>
          <w:szCs w:val="28"/>
        </w:rPr>
        <w:t>едеральная налоговая служба</w:t>
      </w:r>
      <w:r w:rsidRPr="005E73CE">
        <w:rPr>
          <w:sz w:val="28"/>
          <w:szCs w:val="28"/>
        </w:rPr>
        <w:t xml:space="preserve"> дополнила перечни кодов доходов и </w:t>
      </w:r>
      <w:proofErr w:type="gramStart"/>
      <w:r w:rsidRPr="005E73CE">
        <w:rPr>
          <w:sz w:val="28"/>
          <w:szCs w:val="28"/>
        </w:rPr>
        <w:t>вычетов</w:t>
      </w:r>
      <w:proofErr w:type="gramEnd"/>
      <w:r w:rsidR="00D54B12" w:rsidRPr="005E73CE">
        <w:rPr>
          <w:sz w:val="28"/>
          <w:szCs w:val="28"/>
        </w:rPr>
        <w:t xml:space="preserve"> которые необходимо применять при заполнении справки за 2017 год.</w:t>
      </w:r>
      <w:r w:rsidRPr="005E73CE">
        <w:rPr>
          <w:sz w:val="28"/>
          <w:szCs w:val="28"/>
        </w:rPr>
        <w:t>. Использовать обновленную версию документа нужно с 1 января</w:t>
      </w:r>
      <w:r w:rsidR="00D54B12" w:rsidRPr="005E73CE">
        <w:rPr>
          <w:sz w:val="28"/>
          <w:szCs w:val="28"/>
        </w:rPr>
        <w:t xml:space="preserve"> 2018 года</w:t>
      </w:r>
      <w:r w:rsidRPr="005E73CE">
        <w:rPr>
          <w:sz w:val="28"/>
          <w:szCs w:val="28"/>
        </w:rPr>
        <w:t>, в том числе при оформлении справок за прошлые годы.</w:t>
      </w:r>
    </w:p>
    <w:p w:rsidR="00F57300" w:rsidRPr="005E73CE" w:rsidRDefault="00D54B12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Данные и</w:t>
      </w:r>
      <w:r w:rsidR="00F57300" w:rsidRPr="005E73CE">
        <w:rPr>
          <w:sz w:val="28"/>
          <w:szCs w:val="28"/>
        </w:rPr>
        <w:t xml:space="preserve">зменения </w:t>
      </w:r>
      <w:r w:rsidRPr="005E73CE">
        <w:rPr>
          <w:sz w:val="28"/>
          <w:szCs w:val="28"/>
        </w:rPr>
        <w:t xml:space="preserve">затронули </w:t>
      </w:r>
      <w:r w:rsidR="00F57300" w:rsidRPr="005E73CE">
        <w:rPr>
          <w:sz w:val="28"/>
          <w:szCs w:val="28"/>
        </w:rPr>
        <w:t xml:space="preserve">части тех доходов, которые </w:t>
      </w:r>
      <w:r w:rsidRPr="005E73CE">
        <w:rPr>
          <w:sz w:val="28"/>
          <w:szCs w:val="28"/>
        </w:rPr>
        <w:t xml:space="preserve"> работники </w:t>
      </w:r>
      <w:r w:rsidR="00F57300" w:rsidRPr="005E73CE">
        <w:rPr>
          <w:sz w:val="28"/>
          <w:szCs w:val="28"/>
        </w:rPr>
        <w:t>бухгалтер</w:t>
      </w:r>
      <w:r w:rsidRPr="005E73CE">
        <w:rPr>
          <w:sz w:val="28"/>
          <w:szCs w:val="28"/>
        </w:rPr>
        <w:t>ских служб</w:t>
      </w:r>
      <w:r w:rsidR="00F57300" w:rsidRPr="005E73CE">
        <w:rPr>
          <w:sz w:val="28"/>
          <w:szCs w:val="28"/>
        </w:rPr>
        <w:t xml:space="preserve"> сейчас относят к коду 4800</w:t>
      </w:r>
      <w:r w:rsidR="005E73CE" w:rsidRPr="005E73CE">
        <w:rPr>
          <w:sz w:val="28"/>
          <w:szCs w:val="28"/>
        </w:rPr>
        <w:t xml:space="preserve"> «иные доходы»</w:t>
      </w:r>
      <w:r w:rsidR="00F57300" w:rsidRPr="005E73CE">
        <w:rPr>
          <w:sz w:val="28"/>
          <w:szCs w:val="28"/>
        </w:rPr>
        <w:t xml:space="preserve">. Перечислим </w:t>
      </w:r>
      <w:r w:rsidR="005E73CE" w:rsidRPr="005E73CE">
        <w:rPr>
          <w:sz w:val="28"/>
          <w:szCs w:val="28"/>
        </w:rPr>
        <w:t xml:space="preserve">новые коды доходов </w:t>
      </w:r>
      <w:r w:rsidR="00F57300" w:rsidRPr="005E73CE">
        <w:rPr>
          <w:sz w:val="28"/>
          <w:szCs w:val="28"/>
        </w:rPr>
        <w:t>:</w:t>
      </w:r>
    </w:p>
    <w:tbl>
      <w:tblPr>
        <w:tblW w:w="96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86"/>
        <w:gridCol w:w="8414"/>
      </w:tblGrid>
      <w:tr w:rsidR="005E73CE" w:rsidRPr="005E73CE" w:rsidTr="005E73C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2" w:rsidRPr="005E73CE" w:rsidRDefault="00D54B12" w:rsidP="003B1B93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5E73CE">
              <w:rPr>
                <w:sz w:val="28"/>
                <w:szCs w:val="28"/>
              </w:rPr>
              <w:lastRenderedPageBreak/>
              <w:t>2013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2" w:rsidRPr="005E73CE" w:rsidRDefault="00D54B12" w:rsidP="003B1B93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5E73CE">
              <w:rPr>
                <w:sz w:val="28"/>
                <w:szCs w:val="28"/>
              </w:rPr>
              <w:t>Сумма компенсации за неиспользованный отпуск</w:t>
            </w:r>
          </w:p>
        </w:tc>
      </w:tr>
      <w:tr w:rsidR="005E73CE" w:rsidRPr="005E73CE" w:rsidTr="005E73C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2" w:rsidRPr="005E73CE" w:rsidRDefault="00D54B12" w:rsidP="003B1B93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5E73CE">
              <w:rPr>
                <w:sz w:val="28"/>
                <w:szCs w:val="28"/>
              </w:rPr>
              <w:t>2014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2" w:rsidRPr="005E73CE" w:rsidRDefault="00D54B12" w:rsidP="003B1B93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proofErr w:type="gramStart"/>
            <w:r w:rsidRPr="005E73CE">
              <w:rPr>
                <w:sz w:val="28"/>
                <w:szCs w:val="28"/>
              </w:rPr>
              <w:t>Сумма выплаты в виде выходного пособия, среднего месячного заработка на период трудоустройства, компенсации руководителю, заместителям руководителя и главному бухгалтеру организации в части, превышающей в целом трехкратный размер среднего месячного заработка или шестикратный размер среднего месячного заработка для работников, уволенных из организаций, расположенных в районах Крайнего Севера и приравненных к ним местностях</w:t>
            </w:r>
            <w:proofErr w:type="gramEnd"/>
          </w:p>
        </w:tc>
      </w:tr>
      <w:tr w:rsidR="005E73CE" w:rsidRPr="005E73CE" w:rsidTr="005E73C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2" w:rsidRPr="005E73CE" w:rsidRDefault="00D54B12" w:rsidP="003B1B93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5E73CE">
              <w:rPr>
                <w:sz w:val="28"/>
                <w:szCs w:val="28"/>
              </w:rPr>
              <w:t>2301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2" w:rsidRPr="005E73CE" w:rsidRDefault="00D54B12" w:rsidP="003B1B93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5E73CE">
              <w:rPr>
                <w:sz w:val="28"/>
                <w:szCs w:val="28"/>
              </w:rPr>
              <w:t xml:space="preserve">Суммы штрафов и неустойки, выплачиваемые организацией на основании решения суда за несоблюдение в добровольном порядке удовлетворения требований потребителей в соответствии с </w:t>
            </w:r>
            <w:hyperlink r:id="rId15" w:history="1">
              <w:r w:rsidRPr="005E73CE">
                <w:rPr>
                  <w:rStyle w:val="a6"/>
                  <w:color w:val="auto"/>
                  <w:sz w:val="28"/>
                  <w:szCs w:val="28"/>
                </w:rPr>
                <w:t>Законом</w:t>
              </w:r>
            </w:hyperlink>
            <w:r w:rsidRPr="005E73CE">
              <w:rPr>
                <w:sz w:val="28"/>
                <w:szCs w:val="28"/>
              </w:rPr>
              <w:t xml:space="preserve"> Российской Федерации от 07.02.1992 N 2300-1 "О защите прав потребителей" &lt;1&gt;</w:t>
            </w:r>
          </w:p>
        </w:tc>
      </w:tr>
      <w:tr w:rsidR="005E73CE" w:rsidRPr="005E73CE" w:rsidTr="005E73C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2" w:rsidRPr="005E73CE" w:rsidRDefault="00D54B12" w:rsidP="003B1B93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5E73CE">
              <w:rPr>
                <w:sz w:val="28"/>
                <w:szCs w:val="28"/>
              </w:rPr>
              <w:t>2611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2" w:rsidRPr="005E73CE" w:rsidRDefault="00D54B12" w:rsidP="003B1B93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5E73CE">
              <w:rPr>
                <w:sz w:val="28"/>
                <w:szCs w:val="28"/>
              </w:rPr>
              <w:t>Сумма списан</w:t>
            </w:r>
            <w:r w:rsidR="005E73CE" w:rsidRPr="005E73CE">
              <w:rPr>
                <w:sz w:val="28"/>
                <w:szCs w:val="28"/>
              </w:rPr>
              <w:t xml:space="preserve">ного в установленном порядке </w:t>
            </w:r>
            <w:r w:rsidRPr="005E73CE">
              <w:rPr>
                <w:sz w:val="28"/>
                <w:szCs w:val="28"/>
              </w:rPr>
              <w:t xml:space="preserve"> безнадежного долга с баланса организации</w:t>
            </w:r>
          </w:p>
        </w:tc>
      </w:tr>
      <w:tr w:rsidR="005E73CE" w:rsidRPr="005E73CE" w:rsidTr="005E73CE"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2" w:rsidRPr="005E73CE" w:rsidRDefault="00D54B12" w:rsidP="003B1B93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5E73CE">
              <w:rPr>
                <w:sz w:val="28"/>
                <w:szCs w:val="28"/>
              </w:rPr>
              <w:t>3023</w:t>
            </w:r>
          </w:p>
        </w:tc>
        <w:tc>
          <w:tcPr>
            <w:tcW w:w="8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B12" w:rsidRPr="005E73CE" w:rsidRDefault="00D54B12" w:rsidP="003B1B93">
            <w:pPr>
              <w:spacing w:after="0"/>
              <w:ind w:firstLine="709"/>
              <w:jc w:val="both"/>
              <w:rPr>
                <w:sz w:val="28"/>
                <w:szCs w:val="28"/>
              </w:rPr>
            </w:pPr>
            <w:r w:rsidRPr="005E73CE">
              <w:rPr>
                <w:sz w:val="28"/>
                <w:szCs w:val="28"/>
              </w:rPr>
              <w:t>Сумма дохода в виде процента (купона), получаемого налогоплательщиком по обращающимся облигациям российских организаций, номинированным в рублях и эмитированным после 1 января 2017 года</w:t>
            </w:r>
          </w:p>
        </w:tc>
      </w:tr>
    </w:tbl>
    <w:p w:rsidR="00F57300" w:rsidRPr="005E73CE" w:rsidRDefault="00F57300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sz w:val="28"/>
          <w:szCs w:val="28"/>
        </w:rPr>
        <w:t>Для вычета появится лишь один новый код — 619</w:t>
      </w:r>
      <w:r w:rsidR="005E73CE">
        <w:rPr>
          <w:sz w:val="28"/>
          <w:szCs w:val="28"/>
        </w:rPr>
        <w:t xml:space="preserve"> «</w:t>
      </w:r>
      <w:r w:rsidR="005E73CE" w:rsidRPr="005E73CE">
        <w:rPr>
          <w:sz w:val="28"/>
          <w:szCs w:val="28"/>
        </w:rPr>
        <w:t>Вычет в сумме положительного финансового результата, полученного по операциям, учитываемым на индивидуальном инвестиционном счете</w:t>
      </w:r>
      <w:r w:rsidR="005E73CE">
        <w:rPr>
          <w:sz w:val="28"/>
          <w:szCs w:val="28"/>
        </w:rPr>
        <w:t>»</w:t>
      </w:r>
      <w:r w:rsidRPr="005E73CE">
        <w:rPr>
          <w:sz w:val="28"/>
          <w:szCs w:val="28"/>
        </w:rPr>
        <w:t>. Им нужно будет обозначать положительный финансовый результат от операций на индивидуальном инвестиционном счете.</w:t>
      </w:r>
    </w:p>
    <w:p w:rsidR="00F57300" w:rsidRPr="005E73CE" w:rsidRDefault="005E73CE" w:rsidP="003B1B93">
      <w:pPr>
        <w:spacing w:after="0"/>
        <w:ind w:firstLine="709"/>
        <w:jc w:val="both"/>
        <w:rPr>
          <w:sz w:val="28"/>
          <w:szCs w:val="28"/>
        </w:rPr>
      </w:pPr>
      <w:r w:rsidRPr="005E73CE">
        <w:rPr>
          <w:b/>
          <w:sz w:val="28"/>
          <w:szCs w:val="28"/>
        </w:rPr>
        <w:t>Основание:</w:t>
      </w:r>
      <w:r w:rsidRPr="005E73CE">
        <w:rPr>
          <w:sz w:val="28"/>
          <w:szCs w:val="28"/>
        </w:rPr>
        <w:t xml:space="preserve"> </w:t>
      </w:r>
      <w:r w:rsidR="00F57300" w:rsidRPr="005E73CE">
        <w:rPr>
          <w:sz w:val="28"/>
          <w:szCs w:val="28"/>
        </w:rPr>
        <w:t>Приказ ФНС России от 24.10.2017 N ММВ-7-11/820@ (вступает в силу 1 января 2018 года)</w:t>
      </w:r>
    </w:p>
    <w:p w:rsidR="00D44962" w:rsidRPr="005E73CE" w:rsidRDefault="005E73CE" w:rsidP="003B1B93">
      <w:pPr>
        <w:pStyle w:val="1"/>
        <w:numPr>
          <w:ilvl w:val="0"/>
          <w:numId w:val="1"/>
        </w:numPr>
        <w:shd w:val="clear" w:color="auto" w:fill="FFFFFF"/>
        <w:spacing w:before="0"/>
        <w:ind w:firstLine="709"/>
        <w:jc w:val="both"/>
        <w:textAlignment w:val="baseline"/>
        <w:rPr>
          <w:rFonts w:asciiTheme="minorHAnsi" w:eastAsia="Times New Roman" w:hAnsiTheme="minorHAnsi" w:cstheme="minorHAnsi"/>
          <w:b w:val="0"/>
          <w:color w:val="auto"/>
          <w:lang w:eastAsia="ru-RU"/>
        </w:rPr>
      </w:pPr>
      <w:r w:rsidRPr="005E73CE">
        <w:rPr>
          <w:rFonts w:asciiTheme="minorHAnsi" w:hAnsiTheme="minorHAnsi" w:cstheme="minorHAnsi"/>
          <w:color w:val="auto"/>
        </w:rPr>
        <w:lastRenderedPageBreak/>
        <w:t>Изменение в оформлении Книги</w:t>
      </w:r>
      <w:r w:rsidR="00D44962" w:rsidRPr="005E73CE">
        <w:rPr>
          <w:rFonts w:asciiTheme="minorHAnsi" w:hAnsiTheme="minorHAnsi" w:cstheme="minorHAnsi"/>
          <w:color w:val="auto"/>
        </w:rPr>
        <w:t xml:space="preserve"> учета доходов и расходов</w:t>
      </w:r>
      <w:r w:rsidR="00D44962" w:rsidRPr="005E73CE">
        <w:rPr>
          <w:rFonts w:asciiTheme="minorHAnsi" w:hAnsiTheme="minorHAnsi" w:cstheme="minorHAnsi"/>
          <w:b w:val="0"/>
          <w:color w:val="auto"/>
        </w:rPr>
        <w:t xml:space="preserve">. </w:t>
      </w:r>
      <w:r w:rsidRPr="005E73CE">
        <w:rPr>
          <w:rFonts w:asciiTheme="minorHAnsi" w:hAnsiTheme="minorHAnsi" w:cstheme="minorHAnsi"/>
          <w:b w:val="0"/>
          <w:color w:val="auto"/>
        </w:rPr>
        <w:t>В 2018 году в</w:t>
      </w:r>
      <w:r w:rsidR="00D44962" w:rsidRPr="005E73CE">
        <w:rPr>
          <w:rFonts w:asciiTheme="minorHAnsi" w:eastAsia="Times New Roman" w:hAnsiTheme="minorHAnsi" w:cstheme="minorHAnsi"/>
          <w:b w:val="0"/>
          <w:color w:val="auto"/>
          <w:kern w:val="36"/>
          <w:lang w:eastAsia="ru-RU"/>
        </w:rPr>
        <w:t xml:space="preserve"> книге учета доходов и расходов с нового года появится еще один раздел</w:t>
      </w:r>
      <w:r w:rsidRPr="005E73CE">
        <w:rPr>
          <w:rFonts w:asciiTheme="minorHAnsi" w:eastAsia="Times New Roman" w:hAnsiTheme="minorHAnsi" w:cstheme="minorHAnsi"/>
          <w:color w:val="auto"/>
          <w:kern w:val="36"/>
          <w:lang w:eastAsia="ru-RU"/>
        </w:rPr>
        <w:t xml:space="preserve">. </w:t>
      </w:r>
      <w:r w:rsidR="00D44962" w:rsidRPr="005E73CE">
        <w:rPr>
          <w:rFonts w:asciiTheme="minorHAnsi" w:eastAsia="Times New Roman" w:hAnsiTheme="minorHAnsi" w:cstheme="minorHAnsi"/>
          <w:b w:val="0"/>
          <w:color w:val="auto"/>
          <w:lang w:eastAsia="ru-RU"/>
        </w:rPr>
        <w:t>Новый </w:t>
      </w:r>
      <w:hyperlink r:id="rId16" w:history="1">
        <w:r w:rsidR="00D44962" w:rsidRPr="005E73CE">
          <w:rPr>
            <w:rFonts w:asciiTheme="minorHAnsi" w:eastAsia="Times New Roman" w:hAnsiTheme="minorHAnsi" w:cstheme="minorHAnsi"/>
            <w:b w:val="0"/>
            <w:color w:val="auto"/>
            <w:u w:val="single"/>
            <w:bdr w:val="none" w:sz="0" w:space="0" w:color="auto" w:frame="1"/>
            <w:lang w:eastAsia="ru-RU"/>
          </w:rPr>
          <w:t>раздел V</w:t>
        </w:r>
      </w:hyperlink>
      <w:r w:rsidR="00D44962" w:rsidRPr="005E73CE">
        <w:rPr>
          <w:rFonts w:asciiTheme="minorHAnsi" w:eastAsia="Times New Roman" w:hAnsiTheme="minorHAnsi" w:cstheme="minorHAnsi"/>
          <w:b w:val="0"/>
          <w:color w:val="auto"/>
          <w:lang w:eastAsia="ru-RU"/>
        </w:rPr>
        <w:t> должны </w:t>
      </w:r>
      <w:hyperlink r:id="rId17" w:history="1">
        <w:r w:rsidR="00D44962" w:rsidRPr="005E73CE">
          <w:rPr>
            <w:rFonts w:asciiTheme="minorHAnsi" w:eastAsia="Times New Roman" w:hAnsiTheme="minorHAnsi" w:cstheme="minorHAnsi"/>
            <w:b w:val="0"/>
            <w:color w:val="auto"/>
            <w:u w:val="single"/>
            <w:bdr w:val="none" w:sz="0" w:space="0" w:color="auto" w:frame="1"/>
            <w:lang w:eastAsia="ru-RU"/>
          </w:rPr>
          <w:t>заполнять</w:t>
        </w:r>
      </w:hyperlink>
      <w:r w:rsidR="00D44962" w:rsidRPr="005E73CE">
        <w:rPr>
          <w:rFonts w:asciiTheme="minorHAnsi" w:eastAsia="Times New Roman" w:hAnsiTheme="minorHAnsi" w:cstheme="minorHAnsi"/>
          <w:b w:val="0"/>
          <w:color w:val="auto"/>
          <w:lang w:eastAsia="ru-RU"/>
        </w:rPr>
        <w:t xml:space="preserve"> плательщики УСН с объектом "доходы". В раздел </w:t>
      </w:r>
      <w:hyperlink r:id="rId18" w:history="1">
        <w:r w:rsidR="00D44962" w:rsidRPr="005E73CE">
          <w:rPr>
            <w:rFonts w:asciiTheme="minorHAnsi" w:eastAsia="Times New Roman" w:hAnsiTheme="minorHAnsi" w:cstheme="minorHAnsi"/>
            <w:b w:val="0"/>
            <w:color w:val="auto"/>
            <w:u w:val="single"/>
            <w:bdr w:val="none" w:sz="0" w:space="0" w:color="auto" w:frame="1"/>
            <w:lang w:eastAsia="ru-RU"/>
          </w:rPr>
          <w:t>включают</w:t>
        </w:r>
      </w:hyperlink>
      <w:r w:rsidR="00D44962" w:rsidRPr="005E73CE">
        <w:rPr>
          <w:rFonts w:asciiTheme="minorHAnsi" w:eastAsia="Times New Roman" w:hAnsiTheme="minorHAnsi" w:cstheme="minorHAnsi"/>
          <w:b w:val="0"/>
          <w:color w:val="auto"/>
          <w:lang w:eastAsia="ru-RU"/>
        </w:rPr>
        <w:t xml:space="preserve"> суммы уплаченного торгового сбора. В настоящее время сбор </w:t>
      </w:r>
      <w:hyperlink r:id="rId19" w:history="1">
        <w:r w:rsidR="00D44962" w:rsidRPr="005E73CE">
          <w:rPr>
            <w:rFonts w:asciiTheme="minorHAnsi" w:eastAsia="Times New Roman" w:hAnsiTheme="minorHAnsi" w:cstheme="minorHAnsi"/>
            <w:b w:val="0"/>
            <w:color w:val="auto"/>
            <w:u w:val="single"/>
            <w:bdr w:val="none" w:sz="0" w:space="0" w:color="auto" w:frame="1"/>
            <w:lang w:eastAsia="ru-RU"/>
          </w:rPr>
          <w:t>введен</w:t>
        </w:r>
      </w:hyperlink>
      <w:r w:rsidR="00D44962" w:rsidRPr="005E73CE">
        <w:rPr>
          <w:rFonts w:asciiTheme="minorHAnsi" w:eastAsia="Times New Roman" w:hAnsiTheme="minorHAnsi" w:cstheme="minorHAnsi"/>
          <w:b w:val="0"/>
          <w:color w:val="auto"/>
          <w:lang w:eastAsia="ru-RU"/>
        </w:rPr>
        <w:t> только в Москве.</w:t>
      </w:r>
    </w:p>
    <w:p w:rsidR="00D44962" w:rsidRPr="005E73CE" w:rsidRDefault="00D44962" w:rsidP="003B1B93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5E73CE">
        <w:rPr>
          <w:rFonts w:eastAsia="Times New Roman" w:cstheme="minorHAnsi"/>
          <w:sz w:val="28"/>
          <w:szCs w:val="28"/>
          <w:lang w:eastAsia="ru-RU"/>
        </w:rPr>
        <w:t>Если организация не платит торговый сбор, новый раздел должен быть включен в состав книги, но в нем нужно указать только отчетный год.</w:t>
      </w:r>
    </w:p>
    <w:p w:rsidR="005E73CE" w:rsidRDefault="00D44962" w:rsidP="003B1B93">
      <w:pPr>
        <w:shd w:val="clear" w:color="auto" w:fill="FFFFFF"/>
        <w:spacing w:after="0"/>
        <w:ind w:firstLine="709"/>
        <w:jc w:val="both"/>
        <w:textAlignment w:val="baseline"/>
        <w:rPr>
          <w:rFonts w:cstheme="minorHAnsi"/>
          <w:sz w:val="28"/>
          <w:szCs w:val="28"/>
        </w:rPr>
      </w:pPr>
      <w:r w:rsidRPr="005E73CE">
        <w:rPr>
          <w:rFonts w:eastAsia="Times New Roman" w:cstheme="minorHAnsi"/>
          <w:sz w:val="28"/>
          <w:szCs w:val="28"/>
          <w:lang w:eastAsia="ru-RU"/>
        </w:rPr>
        <w:t>Есть изменения и в порядке заполнения книги. Они носят технический характер. К примеру, </w:t>
      </w:r>
      <w:hyperlink r:id="rId20" w:history="1">
        <w:r w:rsidRPr="005E73CE">
          <w:rPr>
            <w:rFonts w:eastAsia="Times New Roman" w:cstheme="minorHAnsi"/>
            <w:sz w:val="28"/>
            <w:szCs w:val="28"/>
            <w:u w:val="single"/>
            <w:bdr w:val="none" w:sz="0" w:space="0" w:color="auto" w:frame="1"/>
            <w:lang w:eastAsia="ru-RU"/>
          </w:rPr>
          <w:t>указано</w:t>
        </w:r>
      </w:hyperlink>
      <w:r w:rsidRPr="005E73CE">
        <w:rPr>
          <w:rFonts w:eastAsia="Times New Roman" w:cstheme="minorHAnsi"/>
          <w:sz w:val="28"/>
          <w:szCs w:val="28"/>
          <w:lang w:eastAsia="ru-RU"/>
        </w:rPr>
        <w:t>, что книга, а также исправления в ней заверяются печатью только при ее наличии.</w:t>
      </w:r>
      <w:r w:rsidRPr="005E73CE">
        <w:rPr>
          <w:rFonts w:cstheme="minorHAnsi"/>
          <w:sz w:val="28"/>
          <w:szCs w:val="28"/>
        </w:rPr>
        <w:t xml:space="preserve"> </w:t>
      </w:r>
    </w:p>
    <w:p w:rsidR="00D44962" w:rsidRPr="005E73CE" w:rsidRDefault="005E73CE" w:rsidP="003B1B93">
      <w:pPr>
        <w:shd w:val="clear" w:color="auto" w:fill="FFFFFF"/>
        <w:spacing w:after="0"/>
        <w:ind w:firstLine="709"/>
        <w:jc w:val="both"/>
        <w:textAlignment w:val="baseline"/>
        <w:rPr>
          <w:rFonts w:eastAsia="Times New Roman" w:cstheme="minorHAnsi"/>
          <w:sz w:val="28"/>
          <w:szCs w:val="28"/>
          <w:lang w:eastAsia="ru-RU"/>
        </w:rPr>
      </w:pPr>
      <w:r w:rsidRPr="005E73CE">
        <w:rPr>
          <w:rFonts w:cstheme="minorHAnsi"/>
          <w:b/>
          <w:sz w:val="28"/>
          <w:szCs w:val="28"/>
        </w:rPr>
        <w:t>Основание:</w:t>
      </w:r>
      <w:r w:rsidRPr="005E73CE">
        <w:rPr>
          <w:rFonts w:cstheme="minorHAnsi"/>
        </w:rPr>
        <w:t xml:space="preserve"> </w:t>
      </w:r>
      <w:r w:rsidR="00D44962" w:rsidRPr="005E73CE">
        <w:rPr>
          <w:rFonts w:eastAsia="Times New Roman" w:cstheme="minorHAnsi"/>
          <w:sz w:val="28"/>
          <w:szCs w:val="28"/>
          <w:lang w:eastAsia="ru-RU"/>
        </w:rPr>
        <w:t>Приказ Минфина России от 07.12.2016 N 227н</w:t>
      </w:r>
      <w:r w:rsidR="0076240E" w:rsidRPr="005E73CE">
        <w:rPr>
          <w:rFonts w:eastAsia="Times New Roman" w:cstheme="minorHAnsi"/>
          <w:sz w:val="28"/>
          <w:szCs w:val="28"/>
          <w:lang w:eastAsia="ru-RU"/>
        </w:rPr>
        <w:t xml:space="preserve"> вступает в силу с 01 января 2018 года.</w:t>
      </w:r>
    </w:p>
    <w:p w:rsidR="002B246E" w:rsidRPr="005E73CE" w:rsidRDefault="002B246E" w:rsidP="003B1B93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80" w:after="0"/>
        <w:ind w:firstLine="709"/>
        <w:jc w:val="both"/>
        <w:rPr>
          <w:rFonts w:ascii="Calibri" w:hAnsi="Calibri" w:cs="Calibri"/>
          <w:b/>
          <w:bCs/>
          <w:sz w:val="28"/>
          <w:szCs w:val="28"/>
        </w:rPr>
      </w:pPr>
      <w:bookmarkStart w:id="0" w:name="_GoBack"/>
      <w:bookmarkEnd w:id="0"/>
      <w:r w:rsidRPr="005E73CE">
        <w:rPr>
          <w:rFonts w:ascii="Calibri" w:hAnsi="Calibri" w:cs="Calibri"/>
          <w:b/>
          <w:bCs/>
          <w:sz w:val="28"/>
          <w:szCs w:val="28"/>
        </w:rPr>
        <w:t>На сайте налоговой службы должны появиться дополнительные данные о компаниях</w:t>
      </w:r>
    </w:p>
    <w:p w:rsidR="002B246E" w:rsidRPr="005E73CE" w:rsidRDefault="002B246E" w:rsidP="0063635C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8"/>
          <w:szCs w:val="28"/>
        </w:rPr>
      </w:pPr>
      <w:r w:rsidRPr="005E73CE">
        <w:rPr>
          <w:rFonts w:ascii="Calibri" w:hAnsi="Calibri" w:cs="Calibri"/>
          <w:sz w:val="28"/>
          <w:szCs w:val="28"/>
        </w:rPr>
        <w:t>Сервис ФНС по проверке контрагентов</w:t>
      </w:r>
      <w:r w:rsidR="005E73CE" w:rsidRPr="005E73CE">
        <w:rPr>
          <w:rFonts w:ascii="Calibri" w:hAnsi="Calibri" w:cs="Calibri"/>
          <w:sz w:val="28"/>
          <w:szCs w:val="28"/>
        </w:rPr>
        <w:t xml:space="preserve"> будет </w:t>
      </w:r>
      <w:r w:rsidRPr="005E73CE">
        <w:rPr>
          <w:rFonts w:ascii="Calibri" w:hAnsi="Calibri" w:cs="Calibri"/>
          <w:sz w:val="28"/>
          <w:szCs w:val="28"/>
        </w:rPr>
        <w:t xml:space="preserve"> </w:t>
      </w:r>
      <w:r w:rsidR="005E73CE" w:rsidRPr="005E73CE">
        <w:rPr>
          <w:rFonts w:ascii="Calibri" w:hAnsi="Calibri" w:cs="Calibri"/>
          <w:sz w:val="28"/>
          <w:szCs w:val="28"/>
        </w:rPr>
        <w:t xml:space="preserve"> доработан </w:t>
      </w:r>
      <w:r w:rsidRPr="005E73CE">
        <w:rPr>
          <w:rFonts w:ascii="Calibri" w:hAnsi="Calibri" w:cs="Calibri"/>
          <w:sz w:val="28"/>
          <w:szCs w:val="28"/>
        </w:rPr>
        <w:t xml:space="preserve"> на </w:t>
      </w:r>
      <w:hyperlink r:id="rId21" w:history="1">
        <w:r w:rsidRPr="005E73CE">
          <w:rPr>
            <w:rFonts w:ascii="Calibri" w:hAnsi="Calibri" w:cs="Calibri"/>
            <w:sz w:val="28"/>
            <w:szCs w:val="28"/>
          </w:rPr>
          <w:t>1 июня 2018 года</w:t>
        </w:r>
      </w:hyperlink>
      <w:r w:rsidRPr="005E73CE">
        <w:rPr>
          <w:rFonts w:ascii="Calibri" w:hAnsi="Calibri" w:cs="Calibri"/>
          <w:sz w:val="28"/>
          <w:szCs w:val="28"/>
        </w:rPr>
        <w:t>.</w:t>
      </w:r>
      <w:r w:rsidR="005E73CE" w:rsidRPr="005E73CE">
        <w:rPr>
          <w:rFonts w:ascii="Calibri" w:hAnsi="Calibri" w:cs="Calibri"/>
          <w:sz w:val="28"/>
          <w:szCs w:val="28"/>
        </w:rPr>
        <w:t xml:space="preserve"> </w:t>
      </w:r>
      <w:r w:rsidRPr="005E73CE">
        <w:rPr>
          <w:rFonts w:ascii="Calibri" w:hAnsi="Calibri" w:cs="Calibri"/>
          <w:sz w:val="28"/>
          <w:szCs w:val="28"/>
        </w:rPr>
        <w:t xml:space="preserve">Среди открытых сведений </w:t>
      </w:r>
      <w:r w:rsidR="005E73CE" w:rsidRPr="005E73CE">
        <w:rPr>
          <w:rFonts w:ascii="Calibri" w:hAnsi="Calibri" w:cs="Calibri"/>
          <w:sz w:val="28"/>
          <w:szCs w:val="28"/>
        </w:rPr>
        <w:t xml:space="preserve"> предоставляемых налоговой службой </w:t>
      </w:r>
      <w:r w:rsidRPr="005E73CE">
        <w:rPr>
          <w:rFonts w:ascii="Calibri" w:hAnsi="Calibri" w:cs="Calibri"/>
          <w:sz w:val="28"/>
          <w:szCs w:val="28"/>
        </w:rPr>
        <w:t xml:space="preserve">можно будет найти </w:t>
      </w:r>
      <w:r w:rsidR="005E73CE" w:rsidRPr="005E73CE">
        <w:rPr>
          <w:rFonts w:ascii="Calibri" w:hAnsi="Calibri" w:cs="Calibri"/>
          <w:sz w:val="28"/>
          <w:szCs w:val="28"/>
        </w:rPr>
        <w:t xml:space="preserve"> следующую </w:t>
      </w:r>
      <w:r w:rsidRPr="005E73CE">
        <w:rPr>
          <w:rFonts w:ascii="Calibri" w:hAnsi="Calibri" w:cs="Calibri"/>
          <w:sz w:val="28"/>
          <w:szCs w:val="28"/>
        </w:rPr>
        <w:t>информацию:</w:t>
      </w:r>
    </w:p>
    <w:p w:rsidR="002B246E" w:rsidRPr="005E73CE" w:rsidRDefault="002B246E" w:rsidP="0063635C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8"/>
          <w:szCs w:val="28"/>
        </w:rPr>
      </w:pPr>
      <w:r w:rsidRPr="005E73CE">
        <w:rPr>
          <w:rFonts w:ascii="Calibri" w:hAnsi="Calibri" w:cs="Calibri"/>
          <w:sz w:val="28"/>
          <w:szCs w:val="28"/>
        </w:rPr>
        <w:t>- о недоимке и задолженности по пеням и штрафам;</w:t>
      </w:r>
    </w:p>
    <w:p w:rsidR="002B246E" w:rsidRPr="005E73CE" w:rsidRDefault="002B246E" w:rsidP="0063635C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8"/>
          <w:szCs w:val="28"/>
        </w:rPr>
      </w:pPr>
      <w:r w:rsidRPr="005E73CE">
        <w:rPr>
          <w:rFonts w:ascii="Calibri" w:hAnsi="Calibri" w:cs="Calibri"/>
          <w:sz w:val="28"/>
          <w:szCs w:val="28"/>
        </w:rPr>
        <w:t xml:space="preserve">- налоговых </w:t>
      </w:r>
      <w:proofErr w:type="gramStart"/>
      <w:r w:rsidRPr="005E73CE">
        <w:rPr>
          <w:rFonts w:ascii="Calibri" w:hAnsi="Calibri" w:cs="Calibri"/>
          <w:sz w:val="28"/>
          <w:szCs w:val="28"/>
        </w:rPr>
        <w:t>правонарушениях</w:t>
      </w:r>
      <w:proofErr w:type="gramEnd"/>
      <w:r w:rsidRPr="005E73CE">
        <w:rPr>
          <w:rFonts w:ascii="Calibri" w:hAnsi="Calibri" w:cs="Calibri"/>
          <w:sz w:val="28"/>
          <w:szCs w:val="28"/>
        </w:rPr>
        <w:t xml:space="preserve"> и ответственности за них;</w:t>
      </w:r>
    </w:p>
    <w:p w:rsidR="002B246E" w:rsidRPr="005E73CE" w:rsidRDefault="002B246E" w:rsidP="0063635C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8"/>
          <w:szCs w:val="28"/>
        </w:rPr>
      </w:pPr>
      <w:r w:rsidRPr="005E73CE">
        <w:rPr>
          <w:rFonts w:ascii="Calibri" w:hAnsi="Calibri" w:cs="Calibri"/>
          <w:sz w:val="28"/>
          <w:szCs w:val="28"/>
        </w:rPr>
        <w:t xml:space="preserve">- специальных налоговых </w:t>
      </w:r>
      <w:proofErr w:type="gramStart"/>
      <w:r w:rsidRPr="005E73CE">
        <w:rPr>
          <w:rFonts w:ascii="Calibri" w:hAnsi="Calibri" w:cs="Calibri"/>
          <w:sz w:val="28"/>
          <w:szCs w:val="28"/>
        </w:rPr>
        <w:t>режимах</w:t>
      </w:r>
      <w:proofErr w:type="gramEnd"/>
      <w:r w:rsidRPr="005E73CE">
        <w:rPr>
          <w:rFonts w:ascii="Calibri" w:hAnsi="Calibri" w:cs="Calibri"/>
          <w:sz w:val="28"/>
          <w:szCs w:val="28"/>
        </w:rPr>
        <w:t>;</w:t>
      </w:r>
    </w:p>
    <w:p w:rsidR="002B246E" w:rsidRPr="005E73CE" w:rsidRDefault="002B246E" w:rsidP="0063635C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8"/>
          <w:szCs w:val="28"/>
        </w:rPr>
      </w:pPr>
      <w:r w:rsidRPr="005E73CE">
        <w:rPr>
          <w:rFonts w:ascii="Calibri" w:hAnsi="Calibri" w:cs="Calibri"/>
          <w:sz w:val="28"/>
          <w:szCs w:val="28"/>
        </w:rPr>
        <w:t xml:space="preserve">- </w:t>
      </w:r>
      <w:proofErr w:type="gramStart"/>
      <w:r w:rsidRPr="005E73CE">
        <w:rPr>
          <w:rFonts w:ascii="Calibri" w:hAnsi="Calibri" w:cs="Calibri"/>
          <w:sz w:val="28"/>
          <w:szCs w:val="28"/>
        </w:rPr>
        <w:t>участии</w:t>
      </w:r>
      <w:proofErr w:type="gramEnd"/>
      <w:r w:rsidRPr="005E73CE">
        <w:rPr>
          <w:rFonts w:ascii="Calibri" w:hAnsi="Calibri" w:cs="Calibri"/>
          <w:sz w:val="28"/>
          <w:szCs w:val="28"/>
        </w:rPr>
        <w:t xml:space="preserve"> в консолидированной группе налогоплательщиков;</w:t>
      </w:r>
    </w:p>
    <w:p w:rsidR="002B246E" w:rsidRPr="005E73CE" w:rsidRDefault="002B246E" w:rsidP="0063635C">
      <w:pPr>
        <w:autoSpaceDE w:val="0"/>
        <w:autoSpaceDN w:val="0"/>
        <w:adjustRightInd w:val="0"/>
        <w:spacing w:after="0"/>
        <w:ind w:firstLine="709"/>
        <w:jc w:val="both"/>
        <w:rPr>
          <w:rFonts w:ascii="Calibri" w:hAnsi="Calibri" w:cs="Calibri"/>
          <w:sz w:val="28"/>
          <w:szCs w:val="28"/>
        </w:rPr>
      </w:pPr>
      <w:r w:rsidRPr="005E73CE">
        <w:rPr>
          <w:rFonts w:ascii="Calibri" w:hAnsi="Calibri" w:cs="Calibri"/>
          <w:sz w:val="28"/>
          <w:szCs w:val="28"/>
        </w:rPr>
        <w:t xml:space="preserve">- среднесписочной численности работников, уплаченных налогах и сборах, доходах и расходах компании по </w:t>
      </w:r>
      <w:proofErr w:type="spellStart"/>
      <w:r w:rsidRPr="005E73CE">
        <w:rPr>
          <w:rFonts w:ascii="Calibri" w:hAnsi="Calibri" w:cs="Calibri"/>
          <w:sz w:val="28"/>
          <w:szCs w:val="28"/>
        </w:rPr>
        <w:t>бухотчетности</w:t>
      </w:r>
      <w:proofErr w:type="spellEnd"/>
      <w:r w:rsidRPr="005E73CE">
        <w:rPr>
          <w:rFonts w:ascii="Calibri" w:hAnsi="Calibri" w:cs="Calibri"/>
          <w:sz w:val="28"/>
          <w:szCs w:val="28"/>
        </w:rPr>
        <w:t>.</w:t>
      </w:r>
    </w:p>
    <w:p w:rsidR="002B246E" w:rsidRPr="005E73CE" w:rsidRDefault="005E73CE" w:rsidP="003B1B93">
      <w:pPr>
        <w:autoSpaceDE w:val="0"/>
        <w:autoSpaceDN w:val="0"/>
        <w:adjustRightInd w:val="0"/>
        <w:spacing w:before="280" w:after="0"/>
        <w:ind w:firstLine="709"/>
        <w:jc w:val="both"/>
        <w:rPr>
          <w:rFonts w:ascii="Calibri" w:hAnsi="Calibri" w:cs="Calibri"/>
          <w:b/>
          <w:sz w:val="28"/>
          <w:szCs w:val="28"/>
        </w:rPr>
      </w:pPr>
      <w:r w:rsidRPr="005E73CE">
        <w:rPr>
          <w:b/>
          <w:sz w:val="28"/>
          <w:szCs w:val="28"/>
        </w:rPr>
        <w:t>Основани</w:t>
      </w:r>
      <w:r w:rsidRPr="00DB2703">
        <w:rPr>
          <w:b/>
          <w:sz w:val="28"/>
          <w:szCs w:val="28"/>
        </w:rPr>
        <w:t xml:space="preserve">е: </w:t>
      </w:r>
      <w:hyperlink r:id="rId22" w:history="1">
        <w:r w:rsidR="002B246E" w:rsidRPr="00DB2703">
          <w:rPr>
            <w:rFonts w:ascii="Calibri" w:hAnsi="Calibri" w:cs="Calibri"/>
            <w:iCs/>
            <w:sz w:val="28"/>
            <w:szCs w:val="28"/>
          </w:rPr>
          <w:t>Приказом</w:t>
        </w:r>
      </w:hyperlink>
      <w:r w:rsidR="002B246E" w:rsidRPr="00DB2703">
        <w:rPr>
          <w:rFonts w:ascii="Calibri" w:hAnsi="Calibri" w:cs="Calibri"/>
          <w:iCs/>
          <w:sz w:val="28"/>
          <w:szCs w:val="28"/>
        </w:rPr>
        <w:t xml:space="preserve"> ФНС России от 27.07.2017 N ММВ-7-14/582@</w:t>
      </w:r>
    </w:p>
    <w:p w:rsidR="002B246E" w:rsidRPr="005E73CE" w:rsidRDefault="002B246E" w:rsidP="003B1B93">
      <w:pPr>
        <w:spacing w:after="0"/>
        <w:ind w:firstLine="709"/>
        <w:jc w:val="both"/>
        <w:rPr>
          <w:rFonts w:cstheme="minorHAnsi"/>
          <w:b/>
          <w:sz w:val="28"/>
          <w:szCs w:val="28"/>
        </w:rPr>
      </w:pPr>
    </w:p>
    <w:sectPr w:rsidR="002B246E" w:rsidRPr="005E73CE" w:rsidSect="00191169">
      <w:type w:val="continuous"/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C60F3"/>
    <w:multiLevelType w:val="hybridMultilevel"/>
    <w:tmpl w:val="7886382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6F"/>
    <w:rsid w:val="000004CA"/>
    <w:rsid w:val="000011B9"/>
    <w:rsid w:val="00002706"/>
    <w:rsid w:val="00003BD6"/>
    <w:rsid w:val="000100DD"/>
    <w:rsid w:val="00010774"/>
    <w:rsid w:val="00011265"/>
    <w:rsid w:val="00011338"/>
    <w:rsid w:val="00011A46"/>
    <w:rsid w:val="000132F5"/>
    <w:rsid w:val="00013450"/>
    <w:rsid w:val="0001396A"/>
    <w:rsid w:val="00013AD2"/>
    <w:rsid w:val="000143BB"/>
    <w:rsid w:val="00015049"/>
    <w:rsid w:val="00017539"/>
    <w:rsid w:val="00017ED4"/>
    <w:rsid w:val="0002011C"/>
    <w:rsid w:val="0002032A"/>
    <w:rsid w:val="00020334"/>
    <w:rsid w:val="000218F6"/>
    <w:rsid w:val="000219D9"/>
    <w:rsid w:val="00021F7E"/>
    <w:rsid w:val="0002280C"/>
    <w:rsid w:val="0002339C"/>
    <w:rsid w:val="000237E4"/>
    <w:rsid w:val="00025D25"/>
    <w:rsid w:val="00025FD7"/>
    <w:rsid w:val="00026029"/>
    <w:rsid w:val="000263CB"/>
    <w:rsid w:val="00027423"/>
    <w:rsid w:val="000314B5"/>
    <w:rsid w:val="00031B9A"/>
    <w:rsid w:val="00031D82"/>
    <w:rsid w:val="000322C9"/>
    <w:rsid w:val="00032B43"/>
    <w:rsid w:val="00033569"/>
    <w:rsid w:val="000341C0"/>
    <w:rsid w:val="000346E3"/>
    <w:rsid w:val="00034A49"/>
    <w:rsid w:val="00035335"/>
    <w:rsid w:val="00035AA8"/>
    <w:rsid w:val="00036750"/>
    <w:rsid w:val="00036FED"/>
    <w:rsid w:val="00037468"/>
    <w:rsid w:val="00040C0C"/>
    <w:rsid w:val="00040EC8"/>
    <w:rsid w:val="0004120C"/>
    <w:rsid w:val="0004136F"/>
    <w:rsid w:val="00041C56"/>
    <w:rsid w:val="00042AF5"/>
    <w:rsid w:val="00042BDE"/>
    <w:rsid w:val="00043ACC"/>
    <w:rsid w:val="000442A9"/>
    <w:rsid w:val="00044E55"/>
    <w:rsid w:val="00045B61"/>
    <w:rsid w:val="00045D43"/>
    <w:rsid w:val="00046990"/>
    <w:rsid w:val="00047A76"/>
    <w:rsid w:val="00050849"/>
    <w:rsid w:val="00050B14"/>
    <w:rsid w:val="000516BE"/>
    <w:rsid w:val="000520E9"/>
    <w:rsid w:val="00052DF8"/>
    <w:rsid w:val="000538B0"/>
    <w:rsid w:val="000557BB"/>
    <w:rsid w:val="00055B65"/>
    <w:rsid w:val="0005611C"/>
    <w:rsid w:val="00057937"/>
    <w:rsid w:val="00057D74"/>
    <w:rsid w:val="00057FBE"/>
    <w:rsid w:val="00060126"/>
    <w:rsid w:val="00060B1E"/>
    <w:rsid w:val="0006145B"/>
    <w:rsid w:val="00061671"/>
    <w:rsid w:val="00061CF1"/>
    <w:rsid w:val="00061E1B"/>
    <w:rsid w:val="00061F72"/>
    <w:rsid w:val="00063BB2"/>
    <w:rsid w:val="00064255"/>
    <w:rsid w:val="00064B92"/>
    <w:rsid w:val="0006533F"/>
    <w:rsid w:val="000663E6"/>
    <w:rsid w:val="00066DFD"/>
    <w:rsid w:val="0006742E"/>
    <w:rsid w:val="00067670"/>
    <w:rsid w:val="00067B6E"/>
    <w:rsid w:val="00072A86"/>
    <w:rsid w:val="00073DBF"/>
    <w:rsid w:val="000740D7"/>
    <w:rsid w:val="0007493F"/>
    <w:rsid w:val="00074EE7"/>
    <w:rsid w:val="0007626F"/>
    <w:rsid w:val="000762B0"/>
    <w:rsid w:val="0008098B"/>
    <w:rsid w:val="00080D45"/>
    <w:rsid w:val="00081141"/>
    <w:rsid w:val="000811FF"/>
    <w:rsid w:val="0008241E"/>
    <w:rsid w:val="00082825"/>
    <w:rsid w:val="00083BCD"/>
    <w:rsid w:val="00084041"/>
    <w:rsid w:val="00084474"/>
    <w:rsid w:val="0008448C"/>
    <w:rsid w:val="00085390"/>
    <w:rsid w:val="0008678F"/>
    <w:rsid w:val="00086DDE"/>
    <w:rsid w:val="00087317"/>
    <w:rsid w:val="00087956"/>
    <w:rsid w:val="00090D1B"/>
    <w:rsid w:val="00091670"/>
    <w:rsid w:val="00091CA0"/>
    <w:rsid w:val="00092774"/>
    <w:rsid w:val="00092D25"/>
    <w:rsid w:val="0009300B"/>
    <w:rsid w:val="000944A0"/>
    <w:rsid w:val="00094780"/>
    <w:rsid w:val="00094B4B"/>
    <w:rsid w:val="00095282"/>
    <w:rsid w:val="000957CC"/>
    <w:rsid w:val="000959CB"/>
    <w:rsid w:val="00096418"/>
    <w:rsid w:val="00096C1C"/>
    <w:rsid w:val="00096E23"/>
    <w:rsid w:val="00097B52"/>
    <w:rsid w:val="00097B64"/>
    <w:rsid w:val="000A1182"/>
    <w:rsid w:val="000A28CE"/>
    <w:rsid w:val="000A29B7"/>
    <w:rsid w:val="000A36F7"/>
    <w:rsid w:val="000A4304"/>
    <w:rsid w:val="000A4624"/>
    <w:rsid w:val="000A4C1D"/>
    <w:rsid w:val="000A66BB"/>
    <w:rsid w:val="000A74F7"/>
    <w:rsid w:val="000A7550"/>
    <w:rsid w:val="000A7868"/>
    <w:rsid w:val="000B085B"/>
    <w:rsid w:val="000B24D4"/>
    <w:rsid w:val="000B25E1"/>
    <w:rsid w:val="000B26AD"/>
    <w:rsid w:val="000B26DE"/>
    <w:rsid w:val="000B2B18"/>
    <w:rsid w:val="000B4928"/>
    <w:rsid w:val="000B59C1"/>
    <w:rsid w:val="000B5C83"/>
    <w:rsid w:val="000B5FD7"/>
    <w:rsid w:val="000B645E"/>
    <w:rsid w:val="000B68D0"/>
    <w:rsid w:val="000B6E5C"/>
    <w:rsid w:val="000B7232"/>
    <w:rsid w:val="000B7800"/>
    <w:rsid w:val="000B7E9E"/>
    <w:rsid w:val="000C09EC"/>
    <w:rsid w:val="000C1432"/>
    <w:rsid w:val="000C27D8"/>
    <w:rsid w:val="000C348A"/>
    <w:rsid w:val="000C39E9"/>
    <w:rsid w:val="000C3E40"/>
    <w:rsid w:val="000C4FCB"/>
    <w:rsid w:val="000C5083"/>
    <w:rsid w:val="000C60A3"/>
    <w:rsid w:val="000C6F09"/>
    <w:rsid w:val="000C73EE"/>
    <w:rsid w:val="000C7409"/>
    <w:rsid w:val="000C75B6"/>
    <w:rsid w:val="000D132A"/>
    <w:rsid w:val="000D13B8"/>
    <w:rsid w:val="000D3331"/>
    <w:rsid w:val="000D35CC"/>
    <w:rsid w:val="000D3F11"/>
    <w:rsid w:val="000D487F"/>
    <w:rsid w:val="000D48A0"/>
    <w:rsid w:val="000D50D4"/>
    <w:rsid w:val="000D6140"/>
    <w:rsid w:val="000D646C"/>
    <w:rsid w:val="000D74D4"/>
    <w:rsid w:val="000D791D"/>
    <w:rsid w:val="000D7ACD"/>
    <w:rsid w:val="000E0EFE"/>
    <w:rsid w:val="000E2322"/>
    <w:rsid w:val="000E24D9"/>
    <w:rsid w:val="000E2DE2"/>
    <w:rsid w:val="000E324A"/>
    <w:rsid w:val="000E337E"/>
    <w:rsid w:val="000E396C"/>
    <w:rsid w:val="000E4546"/>
    <w:rsid w:val="000E5EBA"/>
    <w:rsid w:val="000E6435"/>
    <w:rsid w:val="000E6CA9"/>
    <w:rsid w:val="000E7799"/>
    <w:rsid w:val="000E7973"/>
    <w:rsid w:val="000E79A0"/>
    <w:rsid w:val="000F0F89"/>
    <w:rsid w:val="000F149D"/>
    <w:rsid w:val="000F1B04"/>
    <w:rsid w:val="000F2017"/>
    <w:rsid w:val="000F219D"/>
    <w:rsid w:val="000F2AEA"/>
    <w:rsid w:val="000F4142"/>
    <w:rsid w:val="000F5A48"/>
    <w:rsid w:val="000F5C54"/>
    <w:rsid w:val="000F6A32"/>
    <w:rsid w:val="000F6FCC"/>
    <w:rsid w:val="00100F48"/>
    <w:rsid w:val="00101FFF"/>
    <w:rsid w:val="00102E19"/>
    <w:rsid w:val="00104B85"/>
    <w:rsid w:val="00105AA0"/>
    <w:rsid w:val="001062F7"/>
    <w:rsid w:val="001068B4"/>
    <w:rsid w:val="0010723A"/>
    <w:rsid w:val="001075E4"/>
    <w:rsid w:val="00110E58"/>
    <w:rsid w:val="0011104D"/>
    <w:rsid w:val="00111086"/>
    <w:rsid w:val="00111175"/>
    <w:rsid w:val="00111E5E"/>
    <w:rsid w:val="00112B66"/>
    <w:rsid w:val="00112E6C"/>
    <w:rsid w:val="001138E3"/>
    <w:rsid w:val="00113E41"/>
    <w:rsid w:val="0011741D"/>
    <w:rsid w:val="0011747C"/>
    <w:rsid w:val="00120857"/>
    <w:rsid w:val="00121926"/>
    <w:rsid w:val="001224B4"/>
    <w:rsid w:val="00124623"/>
    <w:rsid w:val="00124891"/>
    <w:rsid w:val="001251A3"/>
    <w:rsid w:val="00125A70"/>
    <w:rsid w:val="00126214"/>
    <w:rsid w:val="00126763"/>
    <w:rsid w:val="00127921"/>
    <w:rsid w:val="00127EE4"/>
    <w:rsid w:val="00130630"/>
    <w:rsid w:val="00130688"/>
    <w:rsid w:val="0013096D"/>
    <w:rsid w:val="00131132"/>
    <w:rsid w:val="00132372"/>
    <w:rsid w:val="00132AE7"/>
    <w:rsid w:val="00132D78"/>
    <w:rsid w:val="001344DB"/>
    <w:rsid w:val="00134C41"/>
    <w:rsid w:val="00135A21"/>
    <w:rsid w:val="00136CB2"/>
    <w:rsid w:val="0014010A"/>
    <w:rsid w:val="00141C36"/>
    <w:rsid w:val="00142586"/>
    <w:rsid w:val="00143097"/>
    <w:rsid w:val="00143CEF"/>
    <w:rsid w:val="00145CA9"/>
    <w:rsid w:val="001473E2"/>
    <w:rsid w:val="00147776"/>
    <w:rsid w:val="00150B70"/>
    <w:rsid w:val="00150F38"/>
    <w:rsid w:val="00151DDF"/>
    <w:rsid w:val="00152100"/>
    <w:rsid w:val="001526ED"/>
    <w:rsid w:val="00152919"/>
    <w:rsid w:val="00152FC7"/>
    <w:rsid w:val="00153844"/>
    <w:rsid w:val="00153B17"/>
    <w:rsid w:val="0015480C"/>
    <w:rsid w:val="00156983"/>
    <w:rsid w:val="0015703C"/>
    <w:rsid w:val="00157118"/>
    <w:rsid w:val="00157D9C"/>
    <w:rsid w:val="00157FB0"/>
    <w:rsid w:val="001615BE"/>
    <w:rsid w:val="00161719"/>
    <w:rsid w:val="001618B7"/>
    <w:rsid w:val="00161993"/>
    <w:rsid w:val="001625E2"/>
    <w:rsid w:val="00162B44"/>
    <w:rsid w:val="0016347F"/>
    <w:rsid w:val="00164A8E"/>
    <w:rsid w:val="00164E93"/>
    <w:rsid w:val="00165003"/>
    <w:rsid w:val="00170B33"/>
    <w:rsid w:val="001714EB"/>
    <w:rsid w:val="001714ED"/>
    <w:rsid w:val="00172C25"/>
    <w:rsid w:val="00173104"/>
    <w:rsid w:val="00173299"/>
    <w:rsid w:val="001742FB"/>
    <w:rsid w:val="001754B7"/>
    <w:rsid w:val="0017574F"/>
    <w:rsid w:val="00175DAF"/>
    <w:rsid w:val="001766D4"/>
    <w:rsid w:val="00177504"/>
    <w:rsid w:val="00180148"/>
    <w:rsid w:val="00180544"/>
    <w:rsid w:val="00180638"/>
    <w:rsid w:val="00181023"/>
    <w:rsid w:val="00182551"/>
    <w:rsid w:val="00182B0E"/>
    <w:rsid w:val="00183256"/>
    <w:rsid w:val="00183A20"/>
    <w:rsid w:val="00183DBB"/>
    <w:rsid w:val="00183E9F"/>
    <w:rsid w:val="001854BF"/>
    <w:rsid w:val="0018562F"/>
    <w:rsid w:val="00185C7C"/>
    <w:rsid w:val="001875D7"/>
    <w:rsid w:val="0018785F"/>
    <w:rsid w:val="00187AB8"/>
    <w:rsid w:val="00187AC2"/>
    <w:rsid w:val="00190C6D"/>
    <w:rsid w:val="00190D26"/>
    <w:rsid w:val="00191169"/>
    <w:rsid w:val="00191328"/>
    <w:rsid w:val="00192118"/>
    <w:rsid w:val="00192923"/>
    <w:rsid w:val="00193442"/>
    <w:rsid w:val="00194A6E"/>
    <w:rsid w:val="0019572E"/>
    <w:rsid w:val="00195814"/>
    <w:rsid w:val="0019619E"/>
    <w:rsid w:val="001A01A5"/>
    <w:rsid w:val="001A16B1"/>
    <w:rsid w:val="001A4590"/>
    <w:rsid w:val="001A4B01"/>
    <w:rsid w:val="001A5045"/>
    <w:rsid w:val="001A510B"/>
    <w:rsid w:val="001A5C5B"/>
    <w:rsid w:val="001A6BD2"/>
    <w:rsid w:val="001A7B93"/>
    <w:rsid w:val="001B08C6"/>
    <w:rsid w:val="001B1AC0"/>
    <w:rsid w:val="001B2763"/>
    <w:rsid w:val="001B2C2F"/>
    <w:rsid w:val="001B3DE0"/>
    <w:rsid w:val="001B40C1"/>
    <w:rsid w:val="001B490A"/>
    <w:rsid w:val="001B5632"/>
    <w:rsid w:val="001B5E00"/>
    <w:rsid w:val="001B6DED"/>
    <w:rsid w:val="001B6F80"/>
    <w:rsid w:val="001B7479"/>
    <w:rsid w:val="001C0914"/>
    <w:rsid w:val="001C1547"/>
    <w:rsid w:val="001C1AE3"/>
    <w:rsid w:val="001C1FF6"/>
    <w:rsid w:val="001C2450"/>
    <w:rsid w:val="001C256F"/>
    <w:rsid w:val="001C3067"/>
    <w:rsid w:val="001C33A4"/>
    <w:rsid w:val="001C4303"/>
    <w:rsid w:val="001C4705"/>
    <w:rsid w:val="001C4FDC"/>
    <w:rsid w:val="001C5B30"/>
    <w:rsid w:val="001C5E10"/>
    <w:rsid w:val="001C677E"/>
    <w:rsid w:val="001C731F"/>
    <w:rsid w:val="001C7B3F"/>
    <w:rsid w:val="001D15EE"/>
    <w:rsid w:val="001D1A3F"/>
    <w:rsid w:val="001D3644"/>
    <w:rsid w:val="001D5219"/>
    <w:rsid w:val="001D5CF8"/>
    <w:rsid w:val="001D6727"/>
    <w:rsid w:val="001D7262"/>
    <w:rsid w:val="001D7275"/>
    <w:rsid w:val="001E02DA"/>
    <w:rsid w:val="001E060C"/>
    <w:rsid w:val="001E124E"/>
    <w:rsid w:val="001E131C"/>
    <w:rsid w:val="001E16AB"/>
    <w:rsid w:val="001E1EA3"/>
    <w:rsid w:val="001E2774"/>
    <w:rsid w:val="001E2A63"/>
    <w:rsid w:val="001E46E1"/>
    <w:rsid w:val="001E4B83"/>
    <w:rsid w:val="001E5574"/>
    <w:rsid w:val="001E5DF0"/>
    <w:rsid w:val="001E67AE"/>
    <w:rsid w:val="001E67B3"/>
    <w:rsid w:val="001E73D0"/>
    <w:rsid w:val="001E7A75"/>
    <w:rsid w:val="001E7D41"/>
    <w:rsid w:val="001F01AE"/>
    <w:rsid w:val="001F0224"/>
    <w:rsid w:val="001F13CF"/>
    <w:rsid w:val="001F2319"/>
    <w:rsid w:val="001F2743"/>
    <w:rsid w:val="001F2763"/>
    <w:rsid w:val="001F2930"/>
    <w:rsid w:val="001F2B0F"/>
    <w:rsid w:val="001F2E35"/>
    <w:rsid w:val="001F31FE"/>
    <w:rsid w:val="001F3C82"/>
    <w:rsid w:val="001F3FD2"/>
    <w:rsid w:val="001F4E05"/>
    <w:rsid w:val="001F4EFD"/>
    <w:rsid w:val="001F582C"/>
    <w:rsid w:val="001F59BD"/>
    <w:rsid w:val="001F5D05"/>
    <w:rsid w:val="001F6DDA"/>
    <w:rsid w:val="001F7096"/>
    <w:rsid w:val="001F729C"/>
    <w:rsid w:val="001F7EC1"/>
    <w:rsid w:val="00201032"/>
    <w:rsid w:val="002017E6"/>
    <w:rsid w:val="00202046"/>
    <w:rsid w:val="00202904"/>
    <w:rsid w:val="00203AA2"/>
    <w:rsid w:val="002047C2"/>
    <w:rsid w:val="002048FD"/>
    <w:rsid w:val="002056CA"/>
    <w:rsid w:val="002067DC"/>
    <w:rsid w:val="002075A5"/>
    <w:rsid w:val="0021073D"/>
    <w:rsid w:val="00211782"/>
    <w:rsid w:val="00211A1C"/>
    <w:rsid w:val="00211B90"/>
    <w:rsid w:val="00211D99"/>
    <w:rsid w:val="002124AE"/>
    <w:rsid w:val="00212B43"/>
    <w:rsid w:val="00212BB3"/>
    <w:rsid w:val="00212FBA"/>
    <w:rsid w:val="00213576"/>
    <w:rsid w:val="00215990"/>
    <w:rsid w:val="00216F3A"/>
    <w:rsid w:val="00217DF1"/>
    <w:rsid w:val="00220297"/>
    <w:rsid w:val="002204A7"/>
    <w:rsid w:val="00220647"/>
    <w:rsid w:val="00220A1A"/>
    <w:rsid w:val="00220D09"/>
    <w:rsid w:val="00222CB4"/>
    <w:rsid w:val="00222F1F"/>
    <w:rsid w:val="0022616F"/>
    <w:rsid w:val="00226432"/>
    <w:rsid w:val="00227FF4"/>
    <w:rsid w:val="00231471"/>
    <w:rsid w:val="00231C00"/>
    <w:rsid w:val="00232549"/>
    <w:rsid w:val="00232D39"/>
    <w:rsid w:val="0023413B"/>
    <w:rsid w:val="002342D5"/>
    <w:rsid w:val="0023446B"/>
    <w:rsid w:val="00234BA4"/>
    <w:rsid w:val="00235BB1"/>
    <w:rsid w:val="00237F53"/>
    <w:rsid w:val="00237F94"/>
    <w:rsid w:val="002408E2"/>
    <w:rsid w:val="00240EB3"/>
    <w:rsid w:val="002416B6"/>
    <w:rsid w:val="002418DA"/>
    <w:rsid w:val="00241DD0"/>
    <w:rsid w:val="002424CE"/>
    <w:rsid w:val="00242829"/>
    <w:rsid w:val="00244763"/>
    <w:rsid w:val="002448E5"/>
    <w:rsid w:val="00244F6F"/>
    <w:rsid w:val="00245750"/>
    <w:rsid w:val="00245AB3"/>
    <w:rsid w:val="002467A5"/>
    <w:rsid w:val="00246C5A"/>
    <w:rsid w:val="00246C8A"/>
    <w:rsid w:val="0025077F"/>
    <w:rsid w:val="00250C5A"/>
    <w:rsid w:val="00250E41"/>
    <w:rsid w:val="00253382"/>
    <w:rsid w:val="0025562F"/>
    <w:rsid w:val="00255671"/>
    <w:rsid w:val="00255A76"/>
    <w:rsid w:val="00255DD5"/>
    <w:rsid w:val="00256901"/>
    <w:rsid w:val="00257A16"/>
    <w:rsid w:val="00257C00"/>
    <w:rsid w:val="00260043"/>
    <w:rsid w:val="0026029D"/>
    <w:rsid w:val="00260FA1"/>
    <w:rsid w:val="00261CE1"/>
    <w:rsid w:val="00262A23"/>
    <w:rsid w:val="00262A78"/>
    <w:rsid w:val="002630EF"/>
    <w:rsid w:val="002631EA"/>
    <w:rsid w:val="002632A7"/>
    <w:rsid w:val="00263F4D"/>
    <w:rsid w:val="00264E01"/>
    <w:rsid w:val="00266EC2"/>
    <w:rsid w:val="00267D08"/>
    <w:rsid w:val="002711D4"/>
    <w:rsid w:val="00271F78"/>
    <w:rsid w:val="00272195"/>
    <w:rsid w:val="002727CE"/>
    <w:rsid w:val="00273AFE"/>
    <w:rsid w:val="00273BB8"/>
    <w:rsid w:val="002742FA"/>
    <w:rsid w:val="0027469E"/>
    <w:rsid w:val="002748A0"/>
    <w:rsid w:val="002751F5"/>
    <w:rsid w:val="0027581F"/>
    <w:rsid w:val="00275B04"/>
    <w:rsid w:val="00275CDC"/>
    <w:rsid w:val="002764F5"/>
    <w:rsid w:val="0027683D"/>
    <w:rsid w:val="00277166"/>
    <w:rsid w:val="00277F53"/>
    <w:rsid w:val="002807D1"/>
    <w:rsid w:val="002845D4"/>
    <w:rsid w:val="00284C61"/>
    <w:rsid w:val="002857F2"/>
    <w:rsid w:val="002863B6"/>
    <w:rsid w:val="00286B3E"/>
    <w:rsid w:val="0029191D"/>
    <w:rsid w:val="00291D6F"/>
    <w:rsid w:val="002926AF"/>
    <w:rsid w:val="00292CC9"/>
    <w:rsid w:val="0029536A"/>
    <w:rsid w:val="00295A52"/>
    <w:rsid w:val="00295F01"/>
    <w:rsid w:val="00296351"/>
    <w:rsid w:val="002A1219"/>
    <w:rsid w:val="002A13D3"/>
    <w:rsid w:val="002A13EC"/>
    <w:rsid w:val="002A146D"/>
    <w:rsid w:val="002A1CBB"/>
    <w:rsid w:val="002A2481"/>
    <w:rsid w:val="002A2645"/>
    <w:rsid w:val="002A2AF3"/>
    <w:rsid w:val="002A338C"/>
    <w:rsid w:val="002A3A11"/>
    <w:rsid w:val="002A3CEB"/>
    <w:rsid w:val="002A535B"/>
    <w:rsid w:val="002A642C"/>
    <w:rsid w:val="002A6BFF"/>
    <w:rsid w:val="002A7A3A"/>
    <w:rsid w:val="002A7EBF"/>
    <w:rsid w:val="002B010C"/>
    <w:rsid w:val="002B0AF6"/>
    <w:rsid w:val="002B1782"/>
    <w:rsid w:val="002B246E"/>
    <w:rsid w:val="002B29DE"/>
    <w:rsid w:val="002B34F5"/>
    <w:rsid w:val="002B392E"/>
    <w:rsid w:val="002B42EB"/>
    <w:rsid w:val="002B4522"/>
    <w:rsid w:val="002B4B13"/>
    <w:rsid w:val="002B4D9F"/>
    <w:rsid w:val="002B544C"/>
    <w:rsid w:val="002B5CA6"/>
    <w:rsid w:val="002B5E8B"/>
    <w:rsid w:val="002B608D"/>
    <w:rsid w:val="002B66A2"/>
    <w:rsid w:val="002B6734"/>
    <w:rsid w:val="002B6AA4"/>
    <w:rsid w:val="002B6CE2"/>
    <w:rsid w:val="002B7661"/>
    <w:rsid w:val="002B7BE6"/>
    <w:rsid w:val="002C1692"/>
    <w:rsid w:val="002C1787"/>
    <w:rsid w:val="002C248C"/>
    <w:rsid w:val="002C252B"/>
    <w:rsid w:val="002C3158"/>
    <w:rsid w:val="002C347C"/>
    <w:rsid w:val="002C34BD"/>
    <w:rsid w:val="002C38C2"/>
    <w:rsid w:val="002C446F"/>
    <w:rsid w:val="002C5146"/>
    <w:rsid w:val="002C5671"/>
    <w:rsid w:val="002C57D1"/>
    <w:rsid w:val="002C5867"/>
    <w:rsid w:val="002C6918"/>
    <w:rsid w:val="002C6AFF"/>
    <w:rsid w:val="002C7967"/>
    <w:rsid w:val="002D0363"/>
    <w:rsid w:val="002D1302"/>
    <w:rsid w:val="002D3D13"/>
    <w:rsid w:val="002D3D89"/>
    <w:rsid w:val="002D43F6"/>
    <w:rsid w:val="002D47CE"/>
    <w:rsid w:val="002D5261"/>
    <w:rsid w:val="002D691D"/>
    <w:rsid w:val="002E03BE"/>
    <w:rsid w:val="002E1F10"/>
    <w:rsid w:val="002E2484"/>
    <w:rsid w:val="002E25F6"/>
    <w:rsid w:val="002E2B10"/>
    <w:rsid w:val="002E2C5B"/>
    <w:rsid w:val="002E333D"/>
    <w:rsid w:val="002E3921"/>
    <w:rsid w:val="002E41B4"/>
    <w:rsid w:val="002E5E1F"/>
    <w:rsid w:val="002E7FF9"/>
    <w:rsid w:val="002F0A57"/>
    <w:rsid w:val="002F2695"/>
    <w:rsid w:val="002F2A85"/>
    <w:rsid w:val="002F3437"/>
    <w:rsid w:val="002F4234"/>
    <w:rsid w:val="002F4A5E"/>
    <w:rsid w:val="002F6025"/>
    <w:rsid w:val="002F65B3"/>
    <w:rsid w:val="002F6DDE"/>
    <w:rsid w:val="002F6FBC"/>
    <w:rsid w:val="002F701F"/>
    <w:rsid w:val="00301FFD"/>
    <w:rsid w:val="003022C1"/>
    <w:rsid w:val="003030ED"/>
    <w:rsid w:val="00303A1C"/>
    <w:rsid w:val="003042C8"/>
    <w:rsid w:val="00305F87"/>
    <w:rsid w:val="00306611"/>
    <w:rsid w:val="00307C78"/>
    <w:rsid w:val="00310869"/>
    <w:rsid w:val="003109DA"/>
    <w:rsid w:val="00310BED"/>
    <w:rsid w:val="003113C3"/>
    <w:rsid w:val="0031307F"/>
    <w:rsid w:val="0031367B"/>
    <w:rsid w:val="003141A0"/>
    <w:rsid w:val="003159C9"/>
    <w:rsid w:val="0031663F"/>
    <w:rsid w:val="003169B2"/>
    <w:rsid w:val="00316CD5"/>
    <w:rsid w:val="00316DEB"/>
    <w:rsid w:val="003211FF"/>
    <w:rsid w:val="003219A1"/>
    <w:rsid w:val="00321A7A"/>
    <w:rsid w:val="00324082"/>
    <w:rsid w:val="00325771"/>
    <w:rsid w:val="00325B81"/>
    <w:rsid w:val="003261AE"/>
    <w:rsid w:val="00326261"/>
    <w:rsid w:val="00326A82"/>
    <w:rsid w:val="00326D53"/>
    <w:rsid w:val="00327F40"/>
    <w:rsid w:val="00330A7E"/>
    <w:rsid w:val="00331EB7"/>
    <w:rsid w:val="00332699"/>
    <w:rsid w:val="00332ACA"/>
    <w:rsid w:val="00333A53"/>
    <w:rsid w:val="00333E35"/>
    <w:rsid w:val="00334BE5"/>
    <w:rsid w:val="00335CD4"/>
    <w:rsid w:val="00336530"/>
    <w:rsid w:val="003367EE"/>
    <w:rsid w:val="003400B6"/>
    <w:rsid w:val="003403A4"/>
    <w:rsid w:val="0034045F"/>
    <w:rsid w:val="003408CA"/>
    <w:rsid w:val="0034107D"/>
    <w:rsid w:val="003414BC"/>
    <w:rsid w:val="003429C2"/>
    <w:rsid w:val="003432F7"/>
    <w:rsid w:val="003441CA"/>
    <w:rsid w:val="00344820"/>
    <w:rsid w:val="00344E3C"/>
    <w:rsid w:val="00345664"/>
    <w:rsid w:val="003459BD"/>
    <w:rsid w:val="00345D0C"/>
    <w:rsid w:val="003467B2"/>
    <w:rsid w:val="00347494"/>
    <w:rsid w:val="00347899"/>
    <w:rsid w:val="00347EFF"/>
    <w:rsid w:val="0035161D"/>
    <w:rsid w:val="00351BD0"/>
    <w:rsid w:val="00352621"/>
    <w:rsid w:val="003537EA"/>
    <w:rsid w:val="0035385F"/>
    <w:rsid w:val="0035398F"/>
    <w:rsid w:val="003540A5"/>
    <w:rsid w:val="00354345"/>
    <w:rsid w:val="00355077"/>
    <w:rsid w:val="00355B29"/>
    <w:rsid w:val="00355E0C"/>
    <w:rsid w:val="00356776"/>
    <w:rsid w:val="00357763"/>
    <w:rsid w:val="00357C11"/>
    <w:rsid w:val="00361BE7"/>
    <w:rsid w:val="00362055"/>
    <w:rsid w:val="00363B17"/>
    <w:rsid w:val="00364B40"/>
    <w:rsid w:val="00364E6A"/>
    <w:rsid w:val="00364F95"/>
    <w:rsid w:val="003652B2"/>
    <w:rsid w:val="00365F30"/>
    <w:rsid w:val="00366463"/>
    <w:rsid w:val="00366F06"/>
    <w:rsid w:val="00367001"/>
    <w:rsid w:val="00370C1B"/>
    <w:rsid w:val="00370EE4"/>
    <w:rsid w:val="0037222C"/>
    <w:rsid w:val="003726F2"/>
    <w:rsid w:val="00372ECD"/>
    <w:rsid w:val="003736E5"/>
    <w:rsid w:val="003737E0"/>
    <w:rsid w:val="003754A9"/>
    <w:rsid w:val="00375752"/>
    <w:rsid w:val="00375C1B"/>
    <w:rsid w:val="00376357"/>
    <w:rsid w:val="00376933"/>
    <w:rsid w:val="00376C40"/>
    <w:rsid w:val="0037714F"/>
    <w:rsid w:val="00381247"/>
    <w:rsid w:val="0038139B"/>
    <w:rsid w:val="00381900"/>
    <w:rsid w:val="00381C16"/>
    <w:rsid w:val="00381CF8"/>
    <w:rsid w:val="00382608"/>
    <w:rsid w:val="003836CC"/>
    <w:rsid w:val="003850A8"/>
    <w:rsid w:val="003864BB"/>
    <w:rsid w:val="003866EE"/>
    <w:rsid w:val="00386AD7"/>
    <w:rsid w:val="003870DF"/>
    <w:rsid w:val="00390277"/>
    <w:rsid w:val="003905F3"/>
    <w:rsid w:val="00390982"/>
    <w:rsid w:val="00390C6D"/>
    <w:rsid w:val="00392191"/>
    <w:rsid w:val="00393A74"/>
    <w:rsid w:val="00394320"/>
    <w:rsid w:val="0039471E"/>
    <w:rsid w:val="00395825"/>
    <w:rsid w:val="00395BA1"/>
    <w:rsid w:val="003971F8"/>
    <w:rsid w:val="00397E43"/>
    <w:rsid w:val="003A0F1F"/>
    <w:rsid w:val="003A13A1"/>
    <w:rsid w:val="003A19AB"/>
    <w:rsid w:val="003A294B"/>
    <w:rsid w:val="003A44DA"/>
    <w:rsid w:val="003A4862"/>
    <w:rsid w:val="003A73A2"/>
    <w:rsid w:val="003A764A"/>
    <w:rsid w:val="003B10CF"/>
    <w:rsid w:val="003B19B3"/>
    <w:rsid w:val="003B1B93"/>
    <w:rsid w:val="003B1EEB"/>
    <w:rsid w:val="003B275A"/>
    <w:rsid w:val="003B2E58"/>
    <w:rsid w:val="003B2F08"/>
    <w:rsid w:val="003B3217"/>
    <w:rsid w:val="003B3CFB"/>
    <w:rsid w:val="003B3F8E"/>
    <w:rsid w:val="003B3FD0"/>
    <w:rsid w:val="003B40DC"/>
    <w:rsid w:val="003B4B9C"/>
    <w:rsid w:val="003B4CB9"/>
    <w:rsid w:val="003B59FD"/>
    <w:rsid w:val="003B5C62"/>
    <w:rsid w:val="003B7CCE"/>
    <w:rsid w:val="003C0290"/>
    <w:rsid w:val="003C1803"/>
    <w:rsid w:val="003C2CB5"/>
    <w:rsid w:val="003C2F71"/>
    <w:rsid w:val="003C380C"/>
    <w:rsid w:val="003C3AF6"/>
    <w:rsid w:val="003C45C8"/>
    <w:rsid w:val="003C4915"/>
    <w:rsid w:val="003C4F5A"/>
    <w:rsid w:val="003C58F5"/>
    <w:rsid w:val="003C5A05"/>
    <w:rsid w:val="003C623F"/>
    <w:rsid w:val="003C667B"/>
    <w:rsid w:val="003C6D2E"/>
    <w:rsid w:val="003C6E92"/>
    <w:rsid w:val="003C738A"/>
    <w:rsid w:val="003D0ACA"/>
    <w:rsid w:val="003D22FE"/>
    <w:rsid w:val="003D30F0"/>
    <w:rsid w:val="003D4830"/>
    <w:rsid w:val="003D49E4"/>
    <w:rsid w:val="003D4CB3"/>
    <w:rsid w:val="003D5910"/>
    <w:rsid w:val="003D60F7"/>
    <w:rsid w:val="003D7273"/>
    <w:rsid w:val="003D7C96"/>
    <w:rsid w:val="003E091F"/>
    <w:rsid w:val="003E0C33"/>
    <w:rsid w:val="003E1814"/>
    <w:rsid w:val="003E2089"/>
    <w:rsid w:val="003E2165"/>
    <w:rsid w:val="003E21F8"/>
    <w:rsid w:val="003E3779"/>
    <w:rsid w:val="003E3A83"/>
    <w:rsid w:val="003E4826"/>
    <w:rsid w:val="003E4C74"/>
    <w:rsid w:val="003E58CE"/>
    <w:rsid w:val="003E5C66"/>
    <w:rsid w:val="003E5D93"/>
    <w:rsid w:val="003E7671"/>
    <w:rsid w:val="003F04E2"/>
    <w:rsid w:val="003F0D51"/>
    <w:rsid w:val="003F149A"/>
    <w:rsid w:val="003F268D"/>
    <w:rsid w:val="003F33FC"/>
    <w:rsid w:val="003F3D22"/>
    <w:rsid w:val="003F4BA5"/>
    <w:rsid w:val="003F5BE8"/>
    <w:rsid w:val="003F5C44"/>
    <w:rsid w:val="003F650C"/>
    <w:rsid w:val="003F7F4B"/>
    <w:rsid w:val="00400C4C"/>
    <w:rsid w:val="0040134B"/>
    <w:rsid w:val="004035A6"/>
    <w:rsid w:val="00404918"/>
    <w:rsid w:val="00404FF7"/>
    <w:rsid w:val="004056BE"/>
    <w:rsid w:val="004058E4"/>
    <w:rsid w:val="00406803"/>
    <w:rsid w:val="00407646"/>
    <w:rsid w:val="004104B7"/>
    <w:rsid w:val="00410F0E"/>
    <w:rsid w:val="00411318"/>
    <w:rsid w:val="00411387"/>
    <w:rsid w:val="00411438"/>
    <w:rsid w:val="00411D57"/>
    <w:rsid w:val="0041224B"/>
    <w:rsid w:val="00412AB8"/>
    <w:rsid w:val="00412F7E"/>
    <w:rsid w:val="004133AD"/>
    <w:rsid w:val="00413A39"/>
    <w:rsid w:val="00413CA5"/>
    <w:rsid w:val="00414111"/>
    <w:rsid w:val="00414D3B"/>
    <w:rsid w:val="00415870"/>
    <w:rsid w:val="00415D9A"/>
    <w:rsid w:val="00416A76"/>
    <w:rsid w:val="00416AB4"/>
    <w:rsid w:val="00416E12"/>
    <w:rsid w:val="00416EC2"/>
    <w:rsid w:val="00417140"/>
    <w:rsid w:val="00417F9B"/>
    <w:rsid w:val="004222FB"/>
    <w:rsid w:val="0042337A"/>
    <w:rsid w:val="004238FC"/>
    <w:rsid w:val="00423972"/>
    <w:rsid w:val="0042537E"/>
    <w:rsid w:val="00425551"/>
    <w:rsid w:val="00426640"/>
    <w:rsid w:val="004268A7"/>
    <w:rsid w:val="00430FAF"/>
    <w:rsid w:val="00433633"/>
    <w:rsid w:val="00433CF6"/>
    <w:rsid w:val="004345B0"/>
    <w:rsid w:val="00434CDA"/>
    <w:rsid w:val="00434E85"/>
    <w:rsid w:val="00434E95"/>
    <w:rsid w:val="004369A1"/>
    <w:rsid w:val="00436B97"/>
    <w:rsid w:val="00436CCF"/>
    <w:rsid w:val="00440350"/>
    <w:rsid w:val="00441C03"/>
    <w:rsid w:val="00443F46"/>
    <w:rsid w:val="00443F8C"/>
    <w:rsid w:val="0044471F"/>
    <w:rsid w:val="004460D2"/>
    <w:rsid w:val="004461D4"/>
    <w:rsid w:val="0044724F"/>
    <w:rsid w:val="004478C3"/>
    <w:rsid w:val="00447CAA"/>
    <w:rsid w:val="00447ED4"/>
    <w:rsid w:val="00450317"/>
    <w:rsid w:val="0045043E"/>
    <w:rsid w:val="00451A41"/>
    <w:rsid w:val="004523A9"/>
    <w:rsid w:val="00453055"/>
    <w:rsid w:val="004539CA"/>
    <w:rsid w:val="00453B68"/>
    <w:rsid w:val="0045436E"/>
    <w:rsid w:val="00454FAA"/>
    <w:rsid w:val="004557E9"/>
    <w:rsid w:val="004572F4"/>
    <w:rsid w:val="0045741B"/>
    <w:rsid w:val="00457B2A"/>
    <w:rsid w:val="00457E30"/>
    <w:rsid w:val="0046164A"/>
    <w:rsid w:val="00461E6F"/>
    <w:rsid w:val="004630A9"/>
    <w:rsid w:val="0046364F"/>
    <w:rsid w:val="00463718"/>
    <w:rsid w:val="00463D1C"/>
    <w:rsid w:val="004658C6"/>
    <w:rsid w:val="00465E56"/>
    <w:rsid w:val="00466007"/>
    <w:rsid w:val="00466578"/>
    <w:rsid w:val="004665D2"/>
    <w:rsid w:val="00467835"/>
    <w:rsid w:val="00467B6A"/>
    <w:rsid w:val="004704F5"/>
    <w:rsid w:val="00470A69"/>
    <w:rsid w:val="00470B81"/>
    <w:rsid w:val="0047121A"/>
    <w:rsid w:val="00471877"/>
    <w:rsid w:val="004718F4"/>
    <w:rsid w:val="00471944"/>
    <w:rsid w:val="00472074"/>
    <w:rsid w:val="0047208F"/>
    <w:rsid w:val="00472913"/>
    <w:rsid w:val="00473752"/>
    <w:rsid w:val="004755B0"/>
    <w:rsid w:val="00475FE8"/>
    <w:rsid w:val="00476634"/>
    <w:rsid w:val="00477231"/>
    <w:rsid w:val="00480188"/>
    <w:rsid w:val="004804FE"/>
    <w:rsid w:val="00480DD7"/>
    <w:rsid w:val="004810E6"/>
    <w:rsid w:val="004816D0"/>
    <w:rsid w:val="004817B3"/>
    <w:rsid w:val="00481D29"/>
    <w:rsid w:val="00482101"/>
    <w:rsid w:val="0048280A"/>
    <w:rsid w:val="00483BCB"/>
    <w:rsid w:val="00484DAC"/>
    <w:rsid w:val="00485201"/>
    <w:rsid w:val="0048593C"/>
    <w:rsid w:val="00485A7E"/>
    <w:rsid w:val="00487560"/>
    <w:rsid w:val="00487909"/>
    <w:rsid w:val="0049040A"/>
    <w:rsid w:val="00490889"/>
    <w:rsid w:val="00491667"/>
    <w:rsid w:val="00491819"/>
    <w:rsid w:val="004926C1"/>
    <w:rsid w:val="00492885"/>
    <w:rsid w:val="00493355"/>
    <w:rsid w:val="0049342C"/>
    <w:rsid w:val="00493C15"/>
    <w:rsid w:val="00493C8C"/>
    <w:rsid w:val="00493DCD"/>
    <w:rsid w:val="00493E40"/>
    <w:rsid w:val="00494420"/>
    <w:rsid w:val="0049560F"/>
    <w:rsid w:val="00495737"/>
    <w:rsid w:val="004957BB"/>
    <w:rsid w:val="00495868"/>
    <w:rsid w:val="004958A9"/>
    <w:rsid w:val="004961A0"/>
    <w:rsid w:val="004A0D11"/>
    <w:rsid w:val="004A1421"/>
    <w:rsid w:val="004A1AF0"/>
    <w:rsid w:val="004A1D71"/>
    <w:rsid w:val="004A276A"/>
    <w:rsid w:val="004A3C13"/>
    <w:rsid w:val="004A433E"/>
    <w:rsid w:val="004A4A63"/>
    <w:rsid w:val="004A4C93"/>
    <w:rsid w:val="004A5C2F"/>
    <w:rsid w:val="004B254D"/>
    <w:rsid w:val="004B2D76"/>
    <w:rsid w:val="004B386B"/>
    <w:rsid w:val="004B394F"/>
    <w:rsid w:val="004B4128"/>
    <w:rsid w:val="004B4460"/>
    <w:rsid w:val="004B4DA9"/>
    <w:rsid w:val="004B4E36"/>
    <w:rsid w:val="004B5EBD"/>
    <w:rsid w:val="004C0F71"/>
    <w:rsid w:val="004C168C"/>
    <w:rsid w:val="004C1857"/>
    <w:rsid w:val="004C1DCB"/>
    <w:rsid w:val="004C2378"/>
    <w:rsid w:val="004C3003"/>
    <w:rsid w:val="004C3B7F"/>
    <w:rsid w:val="004C44E0"/>
    <w:rsid w:val="004C47AE"/>
    <w:rsid w:val="004C4E9D"/>
    <w:rsid w:val="004C509B"/>
    <w:rsid w:val="004C5C1D"/>
    <w:rsid w:val="004C6063"/>
    <w:rsid w:val="004C62D3"/>
    <w:rsid w:val="004C62F2"/>
    <w:rsid w:val="004C6C28"/>
    <w:rsid w:val="004C71E8"/>
    <w:rsid w:val="004C7228"/>
    <w:rsid w:val="004C7787"/>
    <w:rsid w:val="004C7C74"/>
    <w:rsid w:val="004D065A"/>
    <w:rsid w:val="004D32D0"/>
    <w:rsid w:val="004D38B2"/>
    <w:rsid w:val="004D3CE9"/>
    <w:rsid w:val="004D487F"/>
    <w:rsid w:val="004D49A9"/>
    <w:rsid w:val="004D5A74"/>
    <w:rsid w:val="004D61EE"/>
    <w:rsid w:val="004D78D5"/>
    <w:rsid w:val="004E0B9F"/>
    <w:rsid w:val="004E1DA3"/>
    <w:rsid w:val="004E2AD9"/>
    <w:rsid w:val="004E308D"/>
    <w:rsid w:val="004E3E40"/>
    <w:rsid w:val="004E417B"/>
    <w:rsid w:val="004E4425"/>
    <w:rsid w:val="004E453D"/>
    <w:rsid w:val="004E4783"/>
    <w:rsid w:val="004E4EB4"/>
    <w:rsid w:val="004E6F9D"/>
    <w:rsid w:val="004F0090"/>
    <w:rsid w:val="004F2694"/>
    <w:rsid w:val="004F2E2A"/>
    <w:rsid w:val="004F3A8E"/>
    <w:rsid w:val="004F4CF4"/>
    <w:rsid w:val="004F5785"/>
    <w:rsid w:val="004F5C39"/>
    <w:rsid w:val="004F738E"/>
    <w:rsid w:val="004F7775"/>
    <w:rsid w:val="0050000D"/>
    <w:rsid w:val="00500B33"/>
    <w:rsid w:val="0050116F"/>
    <w:rsid w:val="00501654"/>
    <w:rsid w:val="00501FE0"/>
    <w:rsid w:val="0050240A"/>
    <w:rsid w:val="00502437"/>
    <w:rsid w:val="0050324D"/>
    <w:rsid w:val="0050620D"/>
    <w:rsid w:val="00506D94"/>
    <w:rsid w:val="0050728B"/>
    <w:rsid w:val="00507809"/>
    <w:rsid w:val="005103B6"/>
    <w:rsid w:val="005113F9"/>
    <w:rsid w:val="00511B76"/>
    <w:rsid w:val="00512E2E"/>
    <w:rsid w:val="00515B9D"/>
    <w:rsid w:val="00515CFB"/>
    <w:rsid w:val="00516654"/>
    <w:rsid w:val="00516BC8"/>
    <w:rsid w:val="00516DF4"/>
    <w:rsid w:val="0051700E"/>
    <w:rsid w:val="00517718"/>
    <w:rsid w:val="00517B9B"/>
    <w:rsid w:val="00520360"/>
    <w:rsid w:val="0052073F"/>
    <w:rsid w:val="005207C7"/>
    <w:rsid w:val="005208ED"/>
    <w:rsid w:val="0052096F"/>
    <w:rsid w:val="005223B7"/>
    <w:rsid w:val="00522AC5"/>
    <w:rsid w:val="00523273"/>
    <w:rsid w:val="00524DAA"/>
    <w:rsid w:val="00524FC7"/>
    <w:rsid w:val="0052501B"/>
    <w:rsid w:val="0052528E"/>
    <w:rsid w:val="00526370"/>
    <w:rsid w:val="0052722D"/>
    <w:rsid w:val="005273AA"/>
    <w:rsid w:val="00527FDB"/>
    <w:rsid w:val="00530F09"/>
    <w:rsid w:val="00531034"/>
    <w:rsid w:val="00531044"/>
    <w:rsid w:val="00531363"/>
    <w:rsid w:val="0053171C"/>
    <w:rsid w:val="0053174F"/>
    <w:rsid w:val="00532906"/>
    <w:rsid w:val="00534118"/>
    <w:rsid w:val="005349E7"/>
    <w:rsid w:val="00534CA7"/>
    <w:rsid w:val="00534F5B"/>
    <w:rsid w:val="00535AD5"/>
    <w:rsid w:val="005361B0"/>
    <w:rsid w:val="005362E9"/>
    <w:rsid w:val="00536439"/>
    <w:rsid w:val="00536D47"/>
    <w:rsid w:val="005371F8"/>
    <w:rsid w:val="00540534"/>
    <w:rsid w:val="0054062E"/>
    <w:rsid w:val="00540DA7"/>
    <w:rsid w:val="00541032"/>
    <w:rsid w:val="00542235"/>
    <w:rsid w:val="005426FA"/>
    <w:rsid w:val="00542866"/>
    <w:rsid w:val="005436B1"/>
    <w:rsid w:val="005453E8"/>
    <w:rsid w:val="0054541A"/>
    <w:rsid w:val="00545927"/>
    <w:rsid w:val="00546A0D"/>
    <w:rsid w:val="00547507"/>
    <w:rsid w:val="00547BC1"/>
    <w:rsid w:val="00551229"/>
    <w:rsid w:val="005526D5"/>
    <w:rsid w:val="00552E9C"/>
    <w:rsid w:val="00553605"/>
    <w:rsid w:val="00553ECB"/>
    <w:rsid w:val="00554D39"/>
    <w:rsid w:val="00555E7C"/>
    <w:rsid w:val="005566CF"/>
    <w:rsid w:val="00557DD9"/>
    <w:rsid w:val="00557F9E"/>
    <w:rsid w:val="005605A0"/>
    <w:rsid w:val="00560F3B"/>
    <w:rsid w:val="00561FAE"/>
    <w:rsid w:val="00562FE2"/>
    <w:rsid w:val="00563602"/>
    <w:rsid w:val="005643AE"/>
    <w:rsid w:val="005647C3"/>
    <w:rsid w:val="00564BAA"/>
    <w:rsid w:val="00565640"/>
    <w:rsid w:val="00566D5B"/>
    <w:rsid w:val="00567173"/>
    <w:rsid w:val="00570075"/>
    <w:rsid w:val="00574179"/>
    <w:rsid w:val="0057499B"/>
    <w:rsid w:val="00574F29"/>
    <w:rsid w:val="00574F45"/>
    <w:rsid w:val="00574F91"/>
    <w:rsid w:val="00575003"/>
    <w:rsid w:val="005756D4"/>
    <w:rsid w:val="00575E14"/>
    <w:rsid w:val="00576917"/>
    <w:rsid w:val="00576DF3"/>
    <w:rsid w:val="00576E6C"/>
    <w:rsid w:val="00577358"/>
    <w:rsid w:val="00577753"/>
    <w:rsid w:val="005800AE"/>
    <w:rsid w:val="00580272"/>
    <w:rsid w:val="00580654"/>
    <w:rsid w:val="00580FE1"/>
    <w:rsid w:val="0058116C"/>
    <w:rsid w:val="00582040"/>
    <w:rsid w:val="00582D5A"/>
    <w:rsid w:val="00583F5F"/>
    <w:rsid w:val="00584027"/>
    <w:rsid w:val="005844D7"/>
    <w:rsid w:val="00584E9E"/>
    <w:rsid w:val="00585415"/>
    <w:rsid w:val="00585691"/>
    <w:rsid w:val="005862EE"/>
    <w:rsid w:val="00586390"/>
    <w:rsid w:val="00586FBA"/>
    <w:rsid w:val="00587034"/>
    <w:rsid w:val="00590021"/>
    <w:rsid w:val="0059009A"/>
    <w:rsid w:val="005905F7"/>
    <w:rsid w:val="00590A09"/>
    <w:rsid w:val="00592FA5"/>
    <w:rsid w:val="00594172"/>
    <w:rsid w:val="0059444A"/>
    <w:rsid w:val="00594546"/>
    <w:rsid w:val="005946D9"/>
    <w:rsid w:val="00594BFB"/>
    <w:rsid w:val="00594DC2"/>
    <w:rsid w:val="00595337"/>
    <w:rsid w:val="005962E6"/>
    <w:rsid w:val="005964F6"/>
    <w:rsid w:val="005968FA"/>
    <w:rsid w:val="00597F1D"/>
    <w:rsid w:val="005A1692"/>
    <w:rsid w:val="005A2208"/>
    <w:rsid w:val="005A29F9"/>
    <w:rsid w:val="005A2FD7"/>
    <w:rsid w:val="005A3451"/>
    <w:rsid w:val="005A3A2D"/>
    <w:rsid w:val="005A40F5"/>
    <w:rsid w:val="005A46A4"/>
    <w:rsid w:val="005A76FF"/>
    <w:rsid w:val="005B0859"/>
    <w:rsid w:val="005B2EAE"/>
    <w:rsid w:val="005B3DFB"/>
    <w:rsid w:val="005B3E53"/>
    <w:rsid w:val="005B6849"/>
    <w:rsid w:val="005B72FF"/>
    <w:rsid w:val="005B7768"/>
    <w:rsid w:val="005B7A60"/>
    <w:rsid w:val="005C0063"/>
    <w:rsid w:val="005C0B44"/>
    <w:rsid w:val="005C0BE8"/>
    <w:rsid w:val="005C14E4"/>
    <w:rsid w:val="005C1A08"/>
    <w:rsid w:val="005C2442"/>
    <w:rsid w:val="005C3A00"/>
    <w:rsid w:val="005C3FB5"/>
    <w:rsid w:val="005C5115"/>
    <w:rsid w:val="005C5905"/>
    <w:rsid w:val="005C6C22"/>
    <w:rsid w:val="005C6E29"/>
    <w:rsid w:val="005C797E"/>
    <w:rsid w:val="005C7A20"/>
    <w:rsid w:val="005C7F02"/>
    <w:rsid w:val="005D02BF"/>
    <w:rsid w:val="005D174C"/>
    <w:rsid w:val="005D1C4F"/>
    <w:rsid w:val="005D1EB2"/>
    <w:rsid w:val="005D2076"/>
    <w:rsid w:val="005D2CE9"/>
    <w:rsid w:val="005D2E06"/>
    <w:rsid w:val="005D347B"/>
    <w:rsid w:val="005D3821"/>
    <w:rsid w:val="005D570A"/>
    <w:rsid w:val="005D5AAD"/>
    <w:rsid w:val="005D604E"/>
    <w:rsid w:val="005D60F2"/>
    <w:rsid w:val="005E0054"/>
    <w:rsid w:val="005E0CD9"/>
    <w:rsid w:val="005E1451"/>
    <w:rsid w:val="005E28B4"/>
    <w:rsid w:val="005E3081"/>
    <w:rsid w:val="005E30DF"/>
    <w:rsid w:val="005E31BE"/>
    <w:rsid w:val="005E3968"/>
    <w:rsid w:val="005E3B98"/>
    <w:rsid w:val="005E4496"/>
    <w:rsid w:val="005E529B"/>
    <w:rsid w:val="005E592E"/>
    <w:rsid w:val="005E6AAA"/>
    <w:rsid w:val="005E6CFA"/>
    <w:rsid w:val="005E73CE"/>
    <w:rsid w:val="005E793F"/>
    <w:rsid w:val="005E7AFE"/>
    <w:rsid w:val="005F0BB9"/>
    <w:rsid w:val="005F140E"/>
    <w:rsid w:val="005F1F18"/>
    <w:rsid w:val="005F21D7"/>
    <w:rsid w:val="005F23CE"/>
    <w:rsid w:val="005F2814"/>
    <w:rsid w:val="005F28C3"/>
    <w:rsid w:val="005F3985"/>
    <w:rsid w:val="005F3CD4"/>
    <w:rsid w:val="005F4307"/>
    <w:rsid w:val="005F440D"/>
    <w:rsid w:val="005F44F3"/>
    <w:rsid w:val="005F4641"/>
    <w:rsid w:val="005F5405"/>
    <w:rsid w:val="005F5B3C"/>
    <w:rsid w:val="005F6541"/>
    <w:rsid w:val="005F7035"/>
    <w:rsid w:val="00600879"/>
    <w:rsid w:val="00600BB7"/>
    <w:rsid w:val="006017E5"/>
    <w:rsid w:val="00602256"/>
    <w:rsid w:val="0060242C"/>
    <w:rsid w:val="006024D4"/>
    <w:rsid w:val="006034AE"/>
    <w:rsid w:val="0060379F"/>
    <w:rsid w:val="00603DE1"/>
    <w:rsid w:val="00604422"/>
    <w:rsid w:val="006045C3"/>
    <w:rsid w:val="00604761"/>
    <w:rsid w:val="00604F65"/>
    <w:rsid w:val="0060700E"/>
    <w:rsid w:val="00610367"/>
    <w:rsid w:val="00610461"/>
    <w:rsid w:val="006109A4"/>
    <w:rsid w:val="00610AF5"/>
    <w:rsid w:val="006127DF"/>
    <w:rsid w:val="00612A35"/>
    <w:rsid w:val="00612A59"/>
    <w:rsid w:val="00613C7F"/>
    <w:rsid w:val="00616055"/>
    <w:rsid w:val="00616409"/>
    <w:rsid w:val="006179F0"/>
    <w:rsid w:val="00620145"/>
    <w:rsid w:val="006209D8"/>
    <w:rsid w:val="00620DD7"/>
    <w:rsid w:val="00621863"/>
    <w:rsid w:val="00621E9A"/>
    <w:rsid w:val="00622E35"/>
    <w:rsid w:val="00624B0B"/>
    <w:rsid w:val="00624B92"/>
    <w:rsid w:val="00625579"/>
    <w:rsid w:val="00625BB5"/>
    <w:rsid w:val="00625F7F"/>
    <w:rsid w:val="00625FD4"/>
    <w:rsid w:val="00626212"/>
    <w:rsid w:val="0062647A"/>
    <w:rsid w:val="00627658"/>
    <w:rsid w:val="00632593"/>
    <w:rsid w:val="00632625"/>
    <w:rsid w:val="00633360"/>
    <w:rsid w:val="0063455E"/>
    <w:rsid w:val="00634B96"/>
    <w:rsid w:val="006357BF"/>
    <w:rsid w:val="00635BA1"/>
    <w:rsid w:val="00635C29"/>
    <w:rsid w:val="0063635C"/>
    <w:rsid w:val="00636975"/>
    <w:rsid w:val="00636992"/>
    <w:rsid w:val="006404D1"/>
    <w:rsid w:val="00640707"/>
    <w:rsid w:val="00640B3F"/>
    <w:rsid w:val="00640C06"/>
    <w:rsid w:val="00641FD3"/>
    <w:rsid w:val="00643D09"/>
    <w:rsid w:val="00644040"/>
    <w:rsid w:val="00644DCA"/>
    <w:rsid w:val="00645B32"/>
    <w:rsid w:val="0064682E"/>
    <w:rsid w:val="00646FEF"/>
    <w:rsid w:val="00647142"/>
    <w:rsid w:val="0065143D"/>
    <w:rsid w:val="00652232"/>
    <w:rsid w:val="00653700"/>
    <w:rsid w:val="00653B90"/>
    <w:rsid w:val="00653CE4"/>
    <w:rsid w:val="00654351"/>
    <w:rsid w:val="0065462F"/>
    <w:rsid w:val="00654D3A"/>
    <w:rsid w:val="00655097"/>
    <w:rsid w:val="006576D5"/>
    <w:rsid w:val="0065795E"/>
    <w:rsid w:val="00661758"/>
    <w:rsid w:val="00661FB6"/>
    <w:rsid w:val="00662E1A"/>
    <w:rsid w:val="00663037"/>
    <w:rsid w:val="006649B4"/>
    <w:rsid w:val="00664BCD"/>
    <w:rsid w:val="00664F97"/>
    <w:rsid w:val="006656BA"/>
    <w:rsid w:val="00665CF4"/>
    <w:rsid w:val="006666B2"/>
    <w:rsid w:val="006673DE"/>
    <w:rsid w:val="00667408"/>
    <w:rsid w:val="00667CCA"/>
    <w:rsid w:val="00667F3C"/>
    <w:rsid w:val="00670A8D"/>
    <w:rsid w:val="00672313"/>
    <w:rsid w:val="00672AA6"/>
    <w:rsid w:val="006730AF"/>
    <w:rsid w:val="006736B3"/>
    <w:rsid w:val="006737F6"/>
    <w:rsid w:val="006746BB"/>
    <w:rsid w:val="006747C4"/>
    <w:rsid w:val="00674908"/>
    <w:rsid w:val="00675244"/>
    <w:rsid w:val="00675584"/>
    <w:rsid w:val="00675B6B"/>
    <w:rsid w:val="00676215"/>
    <w:rsid w:val="00676474"/>
    <w:rsid w:val="00676C0D"/>
    <w:rsid w:val="00676DC6"/>
    <w:rsid w:val="00676ECD"/>
    <w:rsid w:val="006778AB"/>
    <w:rsid w:val="00677938"/>
    <w:rsid w:val="006816CB"/>
    <w:rsid w:val="00681DFC"/>
    <w:rsid w:val="006822A1"/>
    <w:rsid w:val="00682F7E"/>
    <w:rsid w:val="006838D3"/>
    <w:rsid w:val="0068414F"/>
    <w:rsid w:val="00685867"/>
    <w:rsid w:val="00685AE9"/>
    <w:rsid w:val="00686344"/>
    <w:rsid w:val="00686AE4"/>
    <w:rsid w:val="006908C6"/>
    <w:rsid w:val="00690DD2"/>
    <w:rsid w:val="00690E9A"/>
    <w:rsid w:val="006917D5"/>
    <w:rsid w:val="0069243C"/>
    <w:rsid w:val="006938A4"/>
    <w:rsid w:val="00694103"/>
    <w:rsid w:val="00695272"/>
    <w:rsid w:val="006976FD"/>
    <w:rsid w:val="0069792C"/>
    <w:rsid w:val="006A003E"/>
    <w:rsid w:val="006A0214"/>
    <w:rsid w:val="006A0483"/>
    <w:rsid w:val="006A049E"/>
    <w:rsid w:val="006A0FF9"/>
    <w:rsid w:val="006A179B"/>
    <w:rsid w:val="006A247D"/>
    <w:rsid w:val="006A2483"/>
    <w:rsid w:val="006A4000"/>
    <w:rsid w:val="006A4CA2"/>
    <w:rsid w:val="006A6B56"/>
    <w:rsid w:val="006A6F41"/>
    <w:rsid w:val="006A770E"/>
    <w:rsid w:val="006B0970"/>
    <w:rsid w:val="006B12B6"/>
    <w:rsid w:val="006B160C"/>
    <w:rsid w:val="006B2A1E"/>
    <w:rsid w:val="006B33C2"/>
    <w:rsid w:val="006B35B2"/>
    <w:rsid w:val="006B35BD"/>
    <w:rsid w:val="006B3C66"/>
    <w:rsid w:val="006B41AF"/>
    <w:rsid w:val="006B4BB8"/>
    <w:rsid w:val="006B5279"/>
    <w:rsid w:val="006B58ED"/>
    <w:rsid w:val="006B5EE5"/>
    <w:rsid w:val="006B6B51"/>
    <w:rsid w:val="006C020A"/>
    <w:rsid w:val="006C07C5"/>
    <w:rsid w:val="006C07C7"/>
    <w:rsid w:val="006C17A8"/>
    <w:rsid w:val="006C1F6D"/>
    <w:rsid w:val="006C3886"/>
    <w:rsid w:val="006C4A41"/>
    <w:rsid w:val="006C5765"/>
    <w:rsid w:val="006C5AB4"/>
    <w:rsid w:val="006C60BC"/>
    <w:rsid w:val="006C682C"/>
    <w:rsid w:val="006C6EF2"/>
    <w:rsid w:val="006C71D3"/>
    <w:rsid w:val="006C75D3"/>
    <w:rsid w:val="006C78BF"/>
    <w:rsid w:val="006C7905"/>
    <w:rsid w:val="006D0C8F"/>
    <w:rsid w:val="006D0F62"/>
    <w:rsid w:val="006D12EC"/>
    <w:rsid w:val="006D1739"/>
    <w:rsid w:val="006D179D"/>
    <w:rsid w:val="006D31F2"/>
    <w:rsid w:val="006D3C75"/>
    <w:rsid w:val="006D45E4"/>
    <w:rsid w:val="006D462F"/>
    <w:rsid w:val="006D5BF7"/>
    <w:rsid w:val="006D5CDA"/>
    <w:rsid w:val="006D63A2"/>
    <w:rsid w:val="006D79FF"/>
    <w:rsid w:val="006E06F7"/>
    <w:rsid w:val="006E0A5B"/>
    <w:rsid w:val="006E15A5"/>
    <w:rsid w:val="006E164B"/>
    <w:rsid w:val="006E1A9C"/>
    <w:rsid w:val="006E2C25"/>
    <w:rsid w:val="006E467A"/>
    <w:rsid w:val="006E4DF5"/>
    <w:rsid w:val="006E53C2"/>
    <w:rsid w:val="006E596B"/>
    <w:rsid w:val="006E59EF"/>
    <w:rsid w:val="006E60A3"/>
    <w:rsid w:val="006E6957"/>
    <w:rsid w:val="006E7310"/>
    <w:rsid w:val="006E738F"/>
    <w:rsid w:val="006E7465"/>
    <w:rsid w:val="006E7811"/>
    <w:rsid w:val="006E7BBA"/>
    <w:rsid w:val="006F06A2"/>
    <w:rsid w:val="006F1CFF"/>
    <w:rsid w:val="006F1E7B"/>
    <w:rsid w:val="006F2802"/>
    <w:rsid w:val="006F29FE"/>
    <w:rsid w:val="006F3153"/>
    <w:rsid w:val="006F4A79"/>
    <w:rsid w:val="006F5241"/>
    <w:rsid w:val="006F55BA"/>
    <w:rsid w:val="006F67E3"/>
    <w:rsid w:val="006F79C9"/>
    <w:rsid w:val="006F7F53"/>
    <w:rsid w:val="0070016A"/>
    <w:rsid w:val="0070058A"/>
    <w:rsid w:val="00700660"/>
    <w:rsid w:val="007008FC"/>
    <w:rsid w:val="00700C4D"/>
    <w:rsid w:val="007013BC"/>
    <w:rsid w:val="00701CF5"/>
    <w:rsid w:val="00703188"/>
    <w:rsid w:val="007033B9"/>
    <w:rsid w:val="00703A0D"/>
    <w:rsid w:val="00705B5E"/>
    <w:rsid w:val="0070738E"/>
    <w:rsid w:val="007074F0"/>
    <w:rsid w:val="0070753D"/>
    <w:rsid w:val="00707816"/>
    <w:rsid w:val="00707A2F"/>
    <w:rsid w:val="00710489"/>
    <w:rsid w:val="00711186"/>
    <w:rsid w:val="007114F4"/>
    <w:rsid w:val="007125D2"/>
    <w:rsid w:val="00712646"/>
    <w:rsid w:val="00712971"/>
    <w:rsid w:val="0071354B"/>
    <w:rsid w:val="007138B6"/>
    <w:rsid w:val="00713D13"/>
    <w:rsid w:val="0071509F"/>
    <w:rsid w:val="0071525F"/>
    <w:rsid w:val="00715B9D"/>
    <w:rsid w:val="0072007E"/>
    <w:rsid w:val="00720BFA"/>
    <w:rsid w:val="00720C42"/>
    <w:rsid w:val="00721196"/>
    <w:rsid w:val="00721283"/>
    <w:rsid w:val="0072196D"/>
    <w:rsid w:val="00722471"/>
    <w:rsid w:val="007237A6"/>
    <w:rsid w:val="0072410E"/>
    <w:rsid w:val="007247E2"/>
    <w:rsid w:val="00725C20"/>
    <w:rsid w:val="00725D3E"/>
    <w:rsid w:val="0072646A"/>
    <w:rsid w:val="0072701E"/>
    <w:rsid w:val="00727B7E"/>
    <w:rsid w:val="00727F7E"/>
    <w:rsid w:val="00730175"/>
    <w:rsid w:val="00731427"/>
    <w:rsid w:val="00731546"/>
    <w:rsid w:val="007335CF"/>
    <w:rsid w:val="007340FD"/>
    <w:rsid w:val="0073410F"/>
    <w:rsid w:val="00736870"/>
    <w:rsid w:val="00736EB3"/>
    <w:rsid w:val="0073761D"/>
    <w:rsid w:val="00737677"/>
    <w:rsid w:val="0074004C"/>
    <w:rsid w:val="007401AA"/>
    <w:rsid w:val="00740AA7"/>
    <w:rsid w:val="00741158"/>
    <w:rsid w:val="007416BD"/>
    <w:rsid w:val="00742302"/>
    <w:rsid w:val="007425F8"/>
    <w:rsid w:val="00743B95"/>
    <w:rsid w:val="007447A5"/>
    <w:rsid w:val="007457A4"/>
    <w:rsid w:val="00746091"/>
    <w:rsid w:val="00746EDB"/>
    <w:rsid w:val="00747883"/>
    <w:rsid w:val="00747B2B"/>
    <w:rsid w:val="00750281"/>
    <w:rsid w:val="0075111B"/>
    <w:rsid w:val="00751A82"/>
    <w:rsid w:val="00753BC0"/>
    <w:rsid w:val="00756A8F"/>
    <w:rsid w:val="00756C77"/>
    <w:rsid w:val="007570D4"/>
    <w:rsid w:val="0075784E"/>
    <w:rsid w:val="00757BFB"/>
    <w:rsid w:val="00757E2A"/>
    <w:rsid w:val="00760A4B"/>
    <w:rsid w:val="00760C59"/>
    <w:rsid w:val="00760E12"/>
    <w:rsid w:val="00760FA2"/>
    <w:rsid w:val="0076240E"/>
    <w:rsid w:val="00763BBF"/>
    <w:rsid w:val="007656FE"/>
    <w:rsid w:val="00765939"/>
    <w:rsid w:val="00765BA3"/>
    <w:rsid w:val="00766195"/>
    <w:rsid w:val="00766497"/>
    <w:rsid w:val="007703BD"/>
    <w:rsid w:val="0077091B"/>
    <w:rsid w:val="00771981"/>
    <w:rsid w:val="007720A4"/>
    <w:rsid w:val="00772FA7"/>
    <w:rsid w:val="00773963"/>
    <w:rsid w:val="007741BC"/>
    <w:rsid w:val="00774788"/>
    <w:rsid w:val="00774CC1"/>
    <w:rsid w:val="00775318"/>
    <w:rsid w:val="007753C0"/>
    <w:rsid w:val="007756D3"/>
    <w:rsid w:val="00776F47"/>
    <w:rsid w:val="007776E2"/>
    <w:rsid w:val="0078038A"/>
    <w:rsid w:val="00780882"/>
    <w:rsid w:val="00780960"/>
    <w:rsid w:val="007811D8"/>
    <w:rsid w:val="007814BA"/>
    <w:rsid w:val="00781AE9"/>
    <w:rsid w:val="007825D9"/>
    <w:rsid w:val="0078299A"/>
    <w:rsid w:val="00783DD3"/>
    <w:rsid w:val="00783F58"/>
    <w:rsid w:val="007849D8"/>
    <w:rsid w:val="00784D27"/>
    <w:rsid w:val="00786033"/>
    <w:rsid w:val="0078648C"/>
    <w:rsid w:val="00786760"/>
    <w:rsid w:val="0078742F"/>
    <w:rsid w:val="00787E52"/>
    <w:rsid w:val="0079045A"/>
    <w:rsid w:val="007905A9"/>
    <w:rsid w:val="00790862"/>
    <w:rsid w:val="007909EF"/>
    <w:rsid w:val="00791EA3"/>
    <w:rsid w:val="00792731"/>
    <w:rsid w:val="00792984"/>
    <w:rsid w:val="00792F21"/>
    <w:rsid w:val="00794A57"/>
    <w:rsid w:val="007953E7"/>
    <w:rsid w:val="00795471"/>
    <w:rsid w:val="00795B53"/>
    <w:rsid w:val="00795CE2"/>
    <w:rsid w:val="00795F7F"/>
    <w:rsid w:val="0079744C"/>
    <w:rsid w:val="0079748A"/>
    <w:rsid w:val="007A0841"/>
    <w:rsid w:val="007A20D4"/>
    <w:rsid w:val="007A2B0A"/>
    <w:rsid w:val="007A3585"/>
    <w:rsid w:val="007A40BD"/>
    <w:rsid w:val="007A41EC"/>
    <w:rsid w:val="007A4E4C"/>
    <w:rsid w:val="007A5993"/>
    <w:rsid w:val="007A6BA0"/>
    <w:rsid w:val="007A76C6"/>
    <w:rsid w:val="007A7786"/>
    <w:rsid w:val="007A7B47"/>
    <w:rsid w:val="007A7CA4"/>
    <w:rsid w:val="007B1351"/>
    <w:rsid w:val="007B184A"/>
    <w:rsid w:val="007B1E27"/>
    <w:rsid w:val="007B332D"/>
    <w:rsid w:val="007B4566"/>
    <w:rsid w:val="007B47C2"/>
    <w:rsid w:val="007B47DA"/>
    <w:rsid w:val="007B5756"/>
    <w:rsid w:val="007B67C5"/>
    <w:rsid w:val="007B69B2"/>
    <w:rsid w:val="007B71F5"/>
    <w:rsid w:val="007B776D"/>
    <w:rsid w:val="007B7928"/>
    <w:rsid w:val="007C18CA"/>
    <w:rsid w:val="007C1CE4"/>
    <w:rsid w:val="007C1DA4"/>
    <w:rsid w:val="007C1FF8"/>
    <w:rsid w:val="007C3A39"/>
    <w:rsid w:val="007C4C2A"/>
    <w:rsid w:val="007C5522"/>
    <w:rsid w:val="007C5B1D"/>
    <w:rsid w:val="007C6EA4"/>
    <w:rsid w:val="007C7931"/>
    <w:rsid w:val="007D28FF"/>
    <w:rsid w:val="007D2950"/>
    <w:rsid w:val="007D2EB8"/>
    <w:rsid w:val="007D3255"/>
    <w:rsid w:val="007D3307"/>
    <w:rsid w:val="007D38D3"/>
    <w:rsid w:val="007D3AE7"/>
    <w:rsid w:val="007D3E2C"/>
    <w:rsid w:val="007D40A2"/>
    <w:rsid w:val="007D5E1F"/>
    <w:rsid w:val="007D789A"/>
    <w:rsid w:val="007E02D6"/>
    <w:rsid w:val="007E1346"/>
    <w:rsid w:val="007E23C4"/>
    <w:rsid w:val="007E353A"/>
    <w:rsid w:val="007E369E"/>
    <w:rsid w:val="007E3B5B"/>
    <w:rsid w:val="007E40A6"/>
    <w:rsid w:val="007E4DEE"/>
    <w:rsid w:val="007E50F3"/>
    <w:rsid w:val="007E5259"/>
    <w:rsid w:val="007E69CD"/>
    <w:rsid w:val="007E6B26"/>
    <w:rsid w:val="007E7723"/>
    <w:rsid w:val="007E7B0F"/>
    <w:rsid w:val="007E7E9C"/>
    <w:rsid w:val="007F0A1F"/>
    <w:rsid w:val="007F1097"/>
    <w:rsid w:val="007F2C84"/>
    <w:rsid w:val="007F4CC2"/>
    <w:rsid w:val="007F53DB"/>
    <w:rsid w:val="007F6873"/>
    <w:rsid w:val="0080000B"/>
    <w:rsid w:val="00800C69"/>
    <w:rsid w:val="00801ACC"/>
    <w:rsid w:val="00802C3B"/>
    <w:rsid w:val="0080309F"/>
    <w:rsid w:val="00803CAD"/>
    <w:rsid w:val="00804678"/>
    <w:rsid w:val="008055B0"/>
    <w:rsid w:val="00805993"/>
    <w:rsid w:val="008059CF"/>
    <w:rsid w:val="00806139"/>
    <w:rsid w:val="00806524"/>
    <w:rsid w:val="00807303"/>
    <w:rsid w:val="008105EA"/>
    <w:rsid w:val="0081121D"/>
    <w:rsid w:val="0081190E"/>
    <w:rsid w:val="00811964"/>
    <w:rsid w:val="0081250A"/>
    <w:rsid w:val="00812C24"/>
    <w:rsid w:val="0081304A"/>
    <w:rsid w:val="00813185"/>
    <w:rsid w:val="00813271"/>
    <w:rsid w:val="008139B8"/>
    <w:rsid w:val="008142EA"/>
    <w:rsid w:val="00814F2B"/>
    <w:rsid w:val="0081505F"/>
    <w:rsid w:val="00815DF3"/>
    <w:rsid w:val="0082087C"/>
    <w:rsid w:val="0082194F"/>
    <w:rsid w:val="00821AAA"/>
    <w:rsid w:val="00821F05"/>
    <w:rsid w:val="008221B4"/>
    <w:rsid w:val="00822B7F"/>
    <w:rsid w:val="0082347E"/>
    <w:rsid w:val="00823981"/>
    <w:rsid w:val="00824301"/>
    <w:rsid w:val="00824C08"/>
    <w:rsid w:val="00825676"/>
    <w:rsid w:val="008258F0"/>
    <w:rsid w:val="00825C03"/>
    <w:rsid w:val="00825F4E"/>
    <w:rsid w:val="008267F4"/>
    <w:rsid w:val="00826CAD"/>
    <w:rsid w:val="008273AC"/>
    <w:rsid w:val="00827BE7"/>
    <w:rsid w:val="008301FB"/>
    <w:rsid w:val="008309C0"/>
    <w:rsid w:val="00832F46"/>
    <w:rsid w:val="00833A23"/>
    <w:rsid w:val="008344BC"/>
    <w:rsid w:val="00834D58"/>
    <w:rsid w:val="00834FB8"/>
    <w:rsid w:val="00834FC6"/>
    <w:rsid w:val="00835015"/>
    <w:rsid w:val="008357EF"/>
    <w:rsid w:val="0083720A"/>
    <w:rsid w:val="008376B6"/>
    <w:rsid w:val="00837D95"/>
    <w:rsid w:val="008407B4"/>
    <w:rsid w:val="00840B02"/>
    <w:rsid w:val="0084107B"/>
    <w:rsid w:val="00844487"/>
    <w:rsid w:val="00845E2B"/>
    <w:rsid w:val="00845E54"/>
    <w:rsid w:val="00846236"/>
    <w:rsid w:val="00846756"/>
    <w:rsid w:val="00846EC6"/>
    <w:rsid w:val="0085081B"/>
    <w:rsid w:val="00851415"/>
    <w:rsid w:val="00851B1C"/>
    <w:rsid w:val="00851D7F"/>
    <w:rsid w:val="00851D94"/>
    <w:rsid w:val="00852CB6"/>
    <w:rsid w:val="00852F23"/>
    <w:rsid w:val="00853ED1"/>
    <w:rsid w:val="0085580A"/>
    <w:rsid w:val="00855F13"/>
    <w:rsid w:val="0085634F"/>
    <w:rsid w:val="008564DF"/>
    <w:rsid w:val="0085663B"/>
    <w:rsid w:val="00857390"/>
    <w:rsid w:val="008576FE"/>
    <w:rsid w:val="00857AAC"/>
    <w:rsid w:val="00860345"/>
    <w:rsid w:val="00860E52"/>
    <w:rsid w:val="008614E3"/>
    <w:rsid w:val="00861D88"/>
    <w:rsid w:val="00862B8E"/>
    <w:rsid w:val="00862CF9"/>
    <w:rsid w:val="00862FDE"/>
    <w:rsid w:val="00863F12"/>
    <w:rsid w:val="00863F8B"/>
    <w:rsid w:val="0086470D"/>
    <w:rsid w:val="00864AE7"/>
    <w:rsid w:val="00866EDA"/>
    <w:rsid w:val="008672D6"/>
    <w:rsid w:val="00867B03"/>
    <w:rsid w:val="008700B6"/>
    <w:rsid w:val="008719E6"/>
    <w:rsid w:val="00872247"/>
    <w:rsid w:val="00872418"/>
    <w:rsid w:val="00874061"/>
    <w:rsid w:val="008740B5"/>
    <w:rsid w:val="00874864"/>
    <w:rsid w:val="00875834"/>
    <w:rsid w:val="00875AA4"/>
    <w:rsid w:val="00875CE0"/>
    <w:rsid w:val="008761D1"/>
    <w:rsid w:val="00876B7A"/>
    <w:rsid w:val="00876D05"/>
    <w:rsid w:val="00876F3C"/>
    <w:rsid w:val="00880182"/>
    <w:rsid w:val="008804CD"/>
    <w:rsid w:val="0088108A"/>
    <w:rsid w:val="00881902"/>
    <w:rsid w:val="00882961"/>
    <w:rsid w:val="0088388A"/>
    <w:rsid w:val="00883B50"/>
    <w:rsid w:val="008840B6"/>
    <w:rsid w:val="008845D3"/>
    <w:rsid w:val="00885191"/>
    <w:rsid w:val="008854A9"/>
    <w:rsid w:val="0088578D"/>
    <w:rsid w:val="00886F86"/>
    <w:rsid w:val="00887A4D"/>
    <w:rsid w:val="00890623"/>
    <w:rsid w:val="0089134D"/>
    <w:rsid w:val="0089145D"/>
    <w:rsid w:val="0089191D"/>
    <w:rsid w:val="008919C7"/>
    <w:rsid w:val="008919C8"/>
    <w:rsid w:val="008932CA"/>
    <w:rsid w:val="0089397B"/>
    <w:rsid w:val="00894516"/>
    <w:rsid w:val="00894C64"/>
    <w:rsid w:val="00894C86"/>
    <w:rsid w:val="00895156"/>
    <w:rsid w:val="00895F35"/>
    <w:rsid w:val="0089626A"/>
    <w:rsid w:val="0089638B"/>
    <w:rsid w:val="0089742C"/>
    <w:rsid w:val="008A041D"/>
    <w:rsid w:val="008A072A"/>
    <w:rsid w:val="008A0911"/>
    <w:rsid w:val="008A1376"/>
    <w:rsid w:val="008A13B2"/>
    <w:rsid w:val="008A1BD8"/>
    <w:rsid w:val="008A28A1"/>
    <w:rsid w:val="008A32BA"/>
    <w:rsid w:val="008A3D4A"/>
    <w:rsid w:val="008A3F8A"/>
    <w:rsid w:val="008A4474"/>
    <w:rsid w:val="008A45C3"/>
    <w:rsid w:val="008A4A62"/>
    <w:rsid w:val="008A6978"/>
    <w:rsid w:val="008A6CD0"/>
    <w:rsid w:val="008A7EEC"/>
    <w:rsid w:val="008A7F19"/>
    <w:rsid w:val="008B2F8B"/>
    <w:rsid w:val="008B32F9"/>
    <w:rsid w:val="008B3DF8"/>
    <w:rsid w:val="008B5377"/>
    <w:rsid w:val="008B65AA"/>
    <w:rsid w:val="008B6ABB"/>
    <w:rsid w:val="008B7094"/>
    <w:rsid w:val="008C014E"/>
    <w:rsid w:val="008C0877"/>
    <w:rsid w:val="008C1081"/>
    <w:rsid w:val="008C1DAB"/>
    <w:rsid w:val="008C3591"/>
    <w:rsid w:val="008C36DA"/>
    <w:rsid w:val="008C3FB1"/>
    <w:rsid w:val="008C44E4"/>
    <w:rsid w:val="008C5374"/>
    <w:rsid w:val="008C599F"/>
    <w:rsid w:val="008C5DF6"/>
    <w:rsid w:val="008C623A"/>
    <w:rsid w:val="008C666C"/>
    <w:rsid w:val="008C75AD"/>
    <w:rsid w:val="008C768B"/>
    <w:rsid w:val="008C7A4C"/>
    <w:rsid w:val="008C7EEB"/>
    <w:rsid w:val="008D0AEA"/>
    <w:rsid w:val="008D142D"/>
    <w:rsid w:val="008D3069"/>
    <w:rsid w:val="008D4743"/>
    <w:rsid w:val="008D5195"/>
    <w:rsid w:val="008D5587"/>
    <w:rsid w:val="008D5EAF"/>
    <w:rsid w:val="008D6177"/>
    <w:rsid w:val="008E132E"/>
    <w:rsid w:val="008E23AF"/>
    <w:rsid w:val="008E2BE5"/>
    <w:rsid w:val="008E3390"/>
    <w:rsid w:val="008E339D"/>
    <w:rsid w:val="008E37A7"/>
    <w:rsid w:val="008E5E10"/>
    <w:rsid w:val="008E6622"/>
    <w:rsid w:val="008E7757"/>
    <w:rsid w:val="008E7AF8"/>
    <w:rsid w:val="008E7B55"/>
    <w:rsid w:val="008F0C82"/>
    <w:rsid w:val="008F0DD6"/>
    <w:rsid w:val="008F2AAF"/>
    <w:rsid w:val="008F34FF"/>
    <w:rsid w:val="008F3756"/>
    <w:rsid w:val="008F4F4A"/>
    <w:rsid w:val="008F5B42"/>
    <w:rsid w:val="008F6B0C"/>
    <w:rsid w:val="008F6B36"/>
    <w:rsid w:val="00900438"/>
    <w:rsid w:val="009017A7"/>
    <w:rsid w:val="00902274"/>
    <w:rsid w:val="00902468"/>
    <w:rsid w:val="00902ACA"/>
    <w:rsid w:val="0090312E"/>
    <w:rsid w:val="00905126"/>
    <w:rsid w:val="009053C1"/>
    <w:rsid w:val="00905BDE"/>
    <w:rsid w:val="009067D5"/>
    <w:rsid w:val="009106CA"/>
    <w:rsid w:val="009106EC"/>
    <w:rsid w:val="00910C2B"/>
    <w:rsid w:val="00911B33"/>
    <w:rsid w:val="00911BFE"/>
    <w:rsid w:val="00911C5E"/>
    <w:rsid w:val="009121C6"/>
    <w:rsid w:val="009142A6"/>
    <w:rsid w:val="009142C4"/>
    <w:rsid w:val="009162DC"/>
    <w:rsid w:val="009171C0"/>
    <w:rsid w:val="00917A6B"/>
    <w:rsid w:val="00917E32"/>
    <w:rsid w:val="00917FDC"/>
    <w:rsid w:val="00920ADC"/>
    <w:rsid w:val="00920EE4"/>
    <w:rsid w:val="009225FD"/>
    <w:rsid w:val="00922894"/>
    <w:rsid w:val="00922F9B"/>
    <w:rsid w:val="009245AF"/>
    <w:rsid w:val="0092576B"/>
    <w:rsid w:val="00925A65"/>
    <w:rsid w:val="0092656A"/>
    <w:rsid w:val="009272BA"/>
    <w:rsid w:val="00927B90"/>
    <w:rsid w:val="00927CB9"/>
    <w:rsid w:val="00930D37"/>
    <w:rsid w:val="00930ECD"/>
    <w:rsid w:val="009321B3"/>
    <w:rsid w:val="00932C7B"/>
    <w:rsid w:val="00932F3C"/>
    <w:rsid w:val="00933BA5"/>
    <w:rsid w:val="00933C6D"/>
    <w:rsid w:val="00934417"/>
    <w:rsid w:val="00936CCD"/>
    <w:rsid w:val="00937051"/>
    <w:rsid w:val="009373F3"/>
    <w:rsid w:val="00937BD8"/>
    <w:rsid w:val="0094073F"/>
    <w:rsid w:val="00941F99"/>
    <w:rsid w:val="00942096"/>
    <w:rsid w:val="009429FC"/>
    <w:rsid w:val="0094556E"/>
    <w:rsid w:val="00945CE3"/>
    <w:rsid w:val="00945E45"/>
    <w:rsid w:val="00946433"/>
    <w:rsid w:val="009466C2"/>
    <w:rsid w:val="00946715"/>
    <w:rsid w:val="00946F69"/>
    <w:rsid w:val="00947962"/>
    <w:rsid w:val="00950F09"/>
    <w:rsid w:val="00951B49"/>
    <w:rsid w:val="009520D1"/>
    <w:rsid w:val="009538B8"/>
    <w:rsid w:val="00953E42"/>
    <w:rsid w:val="00954ADA"/>
    <w:rsid w:val="00956104"/>
    <w:rsid w:val="00956ACF"/>
    <w:rsid w:val="0095703D"/>
    <w:rsid w:val="00957214"/>
    <w:rsid w:val="00957834"/>
    <w:rsid w:val="00960EC7"/>
    <w:rsid w:val="0096237C"/>
    <w:rsid w:val="00962958"/>
    <w:rsid w:val="00962C90"/>
    <w:rsid w:val="00962E9D"/>
    <w:rsid w:val="0096390F"/>
    <w:rsid w:val="00963F24"/>
    <w:rsid w:val="009667E4"/>
    <w:rsid w:val="00967599"/>
    <w:rsid w:val="00967B75"/>
    <w:rsid w:val="00970C3C"/>
    <w:rsid w:val="00970D6C"/>
    <w:rsid w:val="00971729"/>
    <w:rsid w:val="00972A55"/>
    <w:rsid w:val="009738FB"/>
    <w:rsid w:val="009750CA"/>
    <w:rsid w:val="00975798"/>
    <w:rsid w:val="00975A4A"/>
    <w:rsid w:val="0097748D"/>
    <w:rsid w:val="00977E14"/>
    <w:rsid w:val="00980415"/>
    <w:rsid w:val="009804B9"/>
    <w:rsid w:val="009810CF"/>
    <w:rsid w:val="0098133E"/>
    <w:rsid w:val="00982252"/>
    <w:rsid w:val="00982FB4"/>
    <w:rsid w:val="00984B1B"/>
    <w:rsid w:val="00984DF8"/>
    <w:rsid w:val="00984E16"/>
    <w:rsid w:val="00985607"/>
    <w:rsid w:val="009858B4"/>
    <w:rsid w:val="00985E6B"/>
    <w:rsid w:val="009864AF"/>
    <w:rsid w:val="00986B02"/>
    <w:rsid w:val="009878A5"/>
    <w:rsid w:val="009878AB"/>
    <w:rsid w:val="00987E6F"/>
    <w:rsid w:val="009902F1"/>
    <w:rsid w:val="009902F3"/>
    <w:rsid w:val="009903E6"/>
    <w:rsid w:val="00990BAA"/>
    <w:rsid w:val="009912C4"/>
    <w:rsid w:val="009927A8"/>
    <w:rsid w:val="00992946"/>
    <w:rsid w:val="0099340B"/>
    <w:rsid w:val="009936FB"/>
    <w:rsid w:val="009947CA"/>
    <w:rsid w:val="00995F6B"/>
    <w:rsid w:val="00996230"/>
    <w:rsid w:val="0099637C"/>
    <w:rsid w:val="00996C60"/>
    <w:rsid w:val="00997796"/>
    <w:rsid w:val="00997802"/>
    <w:rsid w:val="009A021F"/>
    <w:rsid w:val="009A1CEE"/>
    <w:rsid w:val="009A1F76"/>
    <w:rsid w:val="009A2C19"/>
    <w:rsid w:val="009A3A99"/>
    <w:rsid w:val="009A3E0D"/>
    <w:rsid w:val="009A3F2A"/>
    <w:rsid w:val="009A44C5"/>
    <w:rsid w:val="009A4D20"/>
    <w:rsid w:val="009A5C1A"/>
    <w:rsid w:val="009A5E26"/>
    <w:rsid w:val="009A671A"/>
    <w:rsid w:val="009A6B2D"/>
    <w:rsid w:val="009A7FD8"/>
    <w:rsid w:val="009B0277"/>
    <w:rsid w:val="009B2168"/>
    <w:rsid w:val="009B21DD"/>
    <w:rsid w:val="009B3227"/>
    <w:rsid w:val="009B351B"/>
    <w:rsid w:val="009B3D89"/>
    <w:rsid w:val="009B3F27"/>
    <w:rsid w:val="009B486B"/>
    <w:rsid w:val="009B4A61"/>
    <w:rsid w:val="009B4AC8"/>
    <w:rsid w:val="009B4C4A"/>
    <w:rsid w:val="009B4DE5"/>
    <w:rsid w:val="009B5B2B"/>
    <w:rsid w:val="009B5EC6"/>
    <w:rsid w:val="009B61AA"/>
    <w:rsid w:val="009B6936"/>
    <w:rsid w:val="009B6E60"/>
    <w:rsid w:val="009B72F8"/>
    <w:rsid w:val="009C1556"/>
    <w:rsid w:val="009C1A0C"/>
    <w:rsid w:val="009C2E67"/>
    <w:rsid w:val="009C2F87"/>
    <w:rsid w:val="009C427E"/>
    <w:rsid w:val="009C43DE"/>
    <w:rsid w:val="009C60AC"/>
    <w:rsid w:val="009C6421"/>
    <w:rsid w:val="009C6A6B"/>
    <w:rsid w:val="009D03A0"/>
    <w:rsid w:val="009D058C"/>
    <w:rsid w:val="009D1876"/>
    <w:rsid w:val="009D23BF"/>
    <w:rsid w:val="009D2787"/>
    <w:rsid w:val="009D2874"/>
    <w:rsid w:val="009D2D0A"/>
    <w:rsid w:val="009D4737"/>
    <w:rsid w:val="009D4F4E"/>
    <w:rsid w:val="009D4FEC"/>
    <w:rsid w:val="009D518A"/>
    <w:rsid w:val="009D59C6"/>
    <w:rsid w:val="009D64A3"/>
    <w:rsid w:val="009D731D"/>
    <w:rsid w:val="009D77A3"/>
    <w:rsid w:val="009D7D82"/>
    <w:rsid w:val="009E0555"/>
    <w:rsid w:val="009E06D7"/>
    <w:rsid w:val="009E1510"/>
    <w:rsid w:val="009E16D8"/>
    <w:rsid w:val="009E252C"/>
    <w:rsid w:val="009E2CBB"/>
    <w:rsid w:val="009E31F3"/>
    <w:rsid w:val="009E419A"/>
    <w:rsid w:val="009E453C"/>
    <w:rsid w:val="009E497E"/>
    <w:rsid w:val="009E4EBF"/>
    <w:rsid w:val="009E54B2"/>
    <w:rsid w:val="009E57B9"/>
    <w:rsid w:val="009E5A71"/>
    <w:rsid w:val="009E7BF1"/>
    <w:rsid w:val="009F08AC"/>
    <w:rsid w:val="009F0AB1"/>
    <w:rsid w:val="009F0B36"/>
    <w:rsid w:val="009F2936"/>
    <w:rsid w:val="009F2C74"/>
    <w:rsid w:val="009F2FFE"/>
    <w:rsid w:val="009F4139"/>
    <w:rsid w:val="009F62C8"/>
    <w:rsid w:val="009F72F5"/>
    <w:rsid w:val="00A00F8C"/>
    <w:rsid w:val="00A0111F"/>
    <w:rsid w:val="00A014B9"/>
    <w:rsid w:val="00A01A11"/>
    <w:rsid w:val="00A02B87"/>
    <w:rsid w:val="00A032C3"/>
    <w:rsid w:val="00A04198"/>
    <w:rsid w:val="00A047CD"/>
    <w:rsid w:val="00A05005"/>
    <w:rsid w:val="00A05659"/>
    <w:rsid w:val="00A068E5"/>
    <w:rsid w:val="00A06943"/>
    <w:rsid w:val="00A06F30"/>
    <w:rsid w:val="00A10D33"/>
    <w:rsid w:val="00A112CD"/>
    <w:rsid w:val="00A11E24"/>
    <w:rsid w:val="00A13846"/>
    <w:rsid w:val="00A1400C"/>
    <w:rsid w:val="00A156B9"/>
    <w:rsid w:val="00A15841"/>
    <w:rsid w:val="00A15F50"/>
    <w:rsid w:val="00A167BC"/>
    <w:rsid w:val="00A1689E"/>
    <w:rsid w:val="00A2150B"/>
    <w:rsid w:val="00A21AAC"/>
    <w:rsid w:val="00A21AD8"/>
    <w:rsid w:val="00A224C0"/>
    <w:rsid w:val="00A22F96"/>
    <w:rsid w:val="00A23FE8"/>
    <w:rsid w:val="00A240E3"/>
    <w:rsid w:val="00A24422"/>
    <w:rsid w:val="00A24718"/>
    <w:rsid w:val="00A247A8"/>
    <w:rsid w:val="00A24A88"/>
    <w:rsid w:val="00A24AD0"/>
    <w:rsid w:val="00A251C4"/>
    <w:rsid w:val="00A266B6"/>
    <w:rsid w:val="00A278A7"/>
    <w:rsid w:val="00A27F49"/>
    <w:rsid w:val="00A3059C"/>
    <w:rsid w:val="00A3086F"/>
    <w:rsid w:val="00A30AAD"/>
    <w:rsid w:val="00A3184A"/>
    <w:rsid w:val="00A32C78"/>
    <w:rsid w:val="00A330E9"/>
    <w:rsid w:val="00A34152"/>
    <w:rsid w:val="00A34518"/>
    <w:rsid w:val="00A35106"/>
    <w:rsid w:val="00A35124"/>
    <w:rsid w:val="00A362F0"/>
    <w:rsid w:val="00A400E3"/>
    <w:rsid w:val="00A4037F"/>
    <w:rsid w:val="00A407BF"/>
    <w:rsid w:val="00A410D0"/>
    <w:rsid w:val="00A417EA"/>
    <w:rsid w:val="00A418BD"/>
    <w:rsid w:val="00A4216A"/>
    <w:rsid w:val="00A428FD"/>
    <w:rsid w:val="00A433E3"/>
    <w:rsid w:val="00A43CEF"/>
    <w:rsid w:val="00A4444A"/>
    <w:rsid w:val="00A44634"/>
    <w:rsid w:val="00A45EDA"/>
    <w:rsid w:val="00A46FFA"/>
    <w:rsid w:val="00A47502"/>
    <w:rsid w:val="00A506B4"/>
    <w:rsid w:val="00A514AB"/>
    <w:rsid w:val="00A52065"/>
    <w:rsid w:val="00A529E4"/>
    <w:rsid w:val="00A53362"/>
    <w:rsid w:val="00A53551"/>
    <w:rsid w:val="00A53A25"/>
    <w:rsid w:val="00A53FD9"/>
    <w:rsid w:val="00A5491A"/>
    <w:rsid w:val="00A55635"/>
    <w:rsid w:val="00A563AD"/>
    <w:rsid w:val="00A563E4"/>
    <w:rsid w:val="00A56882"/>
    <w:rsid w:val="00A56F31"/>
    <w:rsid w:val="00A57760"/>
    <w:rsid w:val="00A577E7"/>
    <w:rsid w:val="00A57E10"/>
    <w:rsid w:val="00A57ED6"/>
    <w:rsid w:val="00A615C8"/>
    <w:rsid w:val="00A6166C"/>
    <w:rsid w:val="00A61979"/>
    <w:rsid w:val="00A61BB7"/>
    <w:rsid w:val="00A62E09"/>
    <w:rsid w:val="00A632FA"/>
    <w:rsid w:val="00A63E84"/>
    <w:rsid w:val="00A642DD"/>
    <w:rsid w:val="00A64DF2"/>
    <w:rsid w:val="00A66CB9"/>
    <w:rsid w:val="00A701C7"/>
    <w:rsid w:val="00A7101A"/>
    <w:rsid w:val="00A7120D"/>
    <w:rsid w:val="00A71C8A"/>
    <w:rsid w:val="00A72242"/>
    <w:rsid w:val="00A7272A"/>
    <w:rsid w:val="00A736B6"/>
    <w:rsid w:val="00A74142"/>
    <w:rsid w:val="00A74B58"/>
    <w:rsid w:val="00A75402"/>
    <w:rsid w:val="00A760E9"/>
    <w:rsid w:val="00A763DA"/>
    <w:rsid w:val="00A7696C"/>
    <w:rsid w:val="00A770C1"/>
    <w:rsid w:val="00A77476"/>
    <w:rsid w:val="00A8044E"/>
    <w:rsid w:val="00A807EB"/>
    <w:rsid w:val="00A80E26"/>
    <w:rsid w:val="00A81935"/>
    <w:rsid w:val="00A81E11"/>
    <w:rsid w:val="00A821B2"/>
    <w:rsid w:val="00A824D8"/>
    <w:rsid w:val="00A828B0"/>
    <w:rsid w:val="00A82F15"/>
    <w:rsid w:val="00A835C7"/>
    <w:rsid w:val="00A835F4"/>
    <w:rsid w:val="00A84019"/>
    <w:rsid w:val="00A84A32"/>
    <w:rsid w:val="00A84C25"/>
    <w:rsid w:val="00A84DB9"/>
    <w:rsid w:val="00A85831"/>
    <w:rsid w:val="00A868B5"/>
    <w:rsid w:val="00A869FF"/>
    <w:rsid w:val="00A86B40"/>
    <w:rsid w:val="00A86BCB"/>
    <w:rsid w:val="00A87880"/>
    <w:rsid w:val="00A87B08"/>
    <w:rsid w:val="00A90C2F"/>
    <w:rsid w:val="00A91920"/>
    <w:rsid w:val="00A9262F"/>
    <w:rsid w:val="00A92C91"/>
    <w:rsid w:val="00A94479"/>
    <w:rsid w:val="00A94AFD"/>
    <w:rsid w:val="00A94DFB"/>
    <w:rsid w:val="00A95BDD"/>
    <w:rsid w:val="00A95C87"/>
    <w:rsid w:val="00A964F4"/>
    <w:rsid w:val="00A96770"/>
    <w:rsid w:val="00A97057"/>
    <w:rsid w:val="00A97312"/>
    <w:rsid w:val="00A9760F"/>
    <w:rsid w:val="00A97699"/>
    <w:rsid w:val="00AA00F0"/>
    <w:rsid w:val="00AA1B12"/>
    <w:rsid w:val="00AA2A82"/>
    <w:rsid w:val="00AA2E6E"/>
    <w:rsid w:val="00AA362A"/>
    <w:rsid w:val="00AA3822"/>
    <w:rsid w:val="00AA50A1"/>
    <w:rsid w:val="00AA56FB"/>
    <w:rsid w:val="00AA6AC7"/>
    <w:rsid w:val="00AA730E"/>
    <w:rsid w:val="00AA7CEF"/>
    <w:rsid w:val="00AA7D35"/>
    <w:rsid w:val="00AB0692"/>
    <w:rsid w:val="00AB191D"/>
    <w:rsid w:val="00AB1FAC"/>
    <w:rsid w:val="00AB22BC"/>
    <w:rsid w:val="00AB261D"/>
    <w:rsid w:val="00AB2CBD"/>
    <w:rsid w:val="00AB4125"/>
    <w:rsid w:val="00AB47C5"/>
    <w:rsid w:val="00AB54CD"/>
    <w:rsid w:val="00AB71A4"/>
    <w:rsid w:val="00AC01FC"/>
    <w:rsid w:val="00AC05A6"/>
    <w:rsid w:val="00AC063A"/>
    <w:rsid w:val="00AC14BA"/>
    <w:rsid w:val="00AC228C"/>
    <w:rsid w:val="00AC2758"/>
    <w:rsid w:val="00AC27E6"/>
    <w:rsid w:val="00AC3436"/>
    <w:rsid w:val="00AC46F3"/>
    <w:rsid w:val="00AC55D2"/>
    <w:rsid w:val="00AC58B8"/>
    <w:rsid w:val="00AC62AF"/>
    <w:rsid w:val="00AC65A8"/>
    <w:rsid w:val="00AC6B31"/>
    <w:rsid w:val="00AC6CA1"/>
    <w:rsid w:val="00AD02A9"/>
    <w:rsid w:val="00AD03C8"/>
    <w:rsid w:val="00AD066D"/>
    <w:rsid w:val="00AD0BEF"/>
    <w:rsid w:val="00AD1F96"/>
    <w:rsid w:val="00AD25A1"/>
    <w:rsid w:val="00AD28CD"/>
    <w:rsid w:val="00AD2CEF"/>
    <w:rsid w:val="00AD44BE"/>
    <w:rsid w:val="00AD462A"/>
    <w:rsid w:val="00AD5C48"/>
    <w:rsid w:val="00AD5D1D"/>
    <w:rsid w:val="00AD6D9D"/>
    <w:rsid w:val="00AD7607"/>
    <w:rsid w:val="00AE00BD"/>
    <w:rsid w:val="00AE0B49"/>
    <w:rsid w:val="00AE13B1"/>
    <w:rsid w:val="00AE1856"/>
    <w:rsid w:val="00AE190A"/>
    <w:rsid w:val="00AE1E68"/>
    <w:rsid w:val="00AE243E"/>
    <w:rsid w:val="00AE26E0"/>
    <w:rsid w:val="00AE2C43"/>
    <w:rsid w:val="00AE387F"/>
    <w:rsid w:val="00AE3DD7"/>
    <w:rsid w:val="00AE4078"/>
    <w:rsid w:val="00AE40AD"/>
    <w:rsid w:val="00AE4CFF"/>
    <w:rsid w:val="00AE5434"/>
    <w:rsid w:val="00AE5A8D"/>
    <w:rsid w:val="00AE6F8B"/>
    <w:rsid w:val="00AE757A"/>
    <w:rsid w:val="00AF2F68"/>
    <w:rsid w:val="00AF3B8A"/>
    <w:rsid w:val="00AF3F69"/>
    <w:rsid w:val="00AF41B2"/>
    <w:rsid w:val="00AF473E"/>
    <w:rsid w:val="00AF495C"/>
    <w:rsid w:val="00AF4C56"/>
    <w:rsid w:val="00AF4CC5"/>
    <w:rsid w:val="00AF502B"/>
    <w:rsid w:val="00AF532E"/>
    <w:rsid w:val="00AF580A"/>
    <w:rsid w:val="00AF588B"/>
    <w:rsid w:val="00AF5A83"/>
    <w:rsid w:val="00AF74CD"/>
    <w:rsid w:val="00AF7FC7"/>
    <w:rsid w:val="00B006B5"/>
    <w:rsid w:val="00B00BCE"/>
    <w:rsid w:val="00B01D50"/>
    <w:rsid w:val="00B01DB5"/>
    <w:rsid w:val="00B0642E"/>
    <w:rsid w:val="00B06C41"/>
    <w:rsid w:val="00B07100"/>
    <w:rsid w:val="00B07C48"/>
    <w:rsid w:val="00B1015E"/>
    <w:rsid w:val="00B10DF4"/>
    <w:rsid w:val="00B11509"/>
    <w:rsid w:val="00B115BD"/>
    <w:rsid w:val="00B11789"/>
    <w:rsid w:val="00B11CB2"/>
    <w:rsid w:val="00B11DF5"/>
    <w:rsid w:val="00B12057"/>
    <w:rsid w:val="00B12A24"/>
    <w:rsid w:val="00B14C95"/>
    <w:rsid w:val="00B15838"/>
    <w:rsid w:val="00B15F1D"/>
    <w:rsid w:val="00B15F44"/>
    <w:rsid w:val="00B16D8E"/>
    <w:rsid w:val="00B176C9"/>
    <w:rsid w:val="00B17783"/>
    <w:rsid w:val="00B17829"/>
    <w:rsid w:val="00B203A4"/>
    <w:rsid w:val="00B20FCC"/>
    <w:rsid w:val="00B2104A"/>
    <w:rsid w:val="00B21278"/>
    <w:rsid w:val="00B2275E"/>
    <w:rsid w:val="00B22C32"/>
    <w:rsid w:val="00B2357F"/>
    <w:rsid w:val="00B2395A"/>
    <w:rsid w:val="00B24788"/>
    <w:rsid w:val="00B26350"/>
    <w:rsid w:val="00B27298"/>
    <w:rsid w:val="00B27685"/>
    <w:rsid w:val="00B2768B"/>
    <w:rsid w:val="00B305E8"/>
    <w:rsid w:val="00B30976"/>
    <w:rsid w:val="00B31515"/>
    <w:rsid w:val="00B32299"/>
    <w:rsid w:val="00B3229F"/>
    <w:rsid w:val="00B32A36"/>
    <w:rsid w:val="00B3310E"/>
    <w:rsid w:val="00B3334A"/>
    <w:rsid w:val="00B3509A"/>
    <w:rsid w:val="00B3512C"/>
    <w:rsid w:val="00B36A3E"/>
    <w:rsid w:val="00B377B5"/>
    <w:rsid w:val="00B408EC"/>
    <w:rsid w:val="00B417ED"/>
    <w:rsid w:val="00B422C9"/>
    <w:rsid w:val="00B42479"/>
    <w:rsid w:val="00B42A01"/>
    <w:rsid w:val="00B42A91"/>
    <w:rsid w:val="00B42BBB"/>
    <w:rsid w:val="00B4441D"/>
    <w:rsid w:val="00B446C7"/>
    <w:rsid w:val="00B453BF"/>
    <w:rsid w:val="00B47369"/>
    <w:rsid w:val="00B47453"/>
    <w:rsid w:val="00B47ABB"/>
    <w:rsid w:val="00B47F0A"/>
    <w:rsid w:val="00B50424"/>
    <w:rsid w:val="00B51219"/>
    <w:rsid w:val="00B51776"/>
    <w:rsid w:val="00B524CB"/>
    <w:rsid w:val="00B525FB"/>
    <w:rsid w:val="00B53B6E"/>
    <w:rsid w:val="00B54BBD"/>
    <w:rsid w:val="00B54DA3"/>
    <w:rsid w:val="00B54E8F"/>
    <w:rsid w:val="00B557C8"/>
    <w:rsid w:val="00B55DFD"/>
    <w:rsid w:val="00B55FA6"/>
    <w:rsid w:val="00B561DF"/>
    <w:rsid w:val="00B60321"/>
    <w:rsid w:val="00B613E3"/>
    <w:rsid w:val="00B61C93"/>
    <w:rsid w:val="00B623C0"/>
    <w:rsid w:val="00B6286F"/>
    <w:rsid w:val="00B6297D"/>
    <w:rsid w:val="00B63794"/>
    <w:rsid w:val="00B63C7F"/>
    <w:rsid w:val="00B6404F"/>
    <w:rsid w:val="00B64116"/>
    <w:rsid w:val="00B647CC"/>
    <w:rsid w:val="00B6491A"/>
    <w:rsid w:val="00B65F2B"/>
    <w:rsid w:val="00B66247"/>
    <w:rsid w:val="00B66C4A"/>
    <w:rsid w:val="00B671E4"/>
    <w:rsid w:val="00B67986"/>
    <w:rsid w:val="00B67D10"/>
    <w:rsid w:val="00B70BA6"/>
    <w:rsid w:val="00B71F96"/>
    <w:rsid w:val="00B724E2"/>
    <w:rsid w:val="00B72870"/>
    <w:rsid w:val="00B7339E"/>
    <w:rsid w:val="00B747A5"/>
    <w:rsid w:val="00B747FA"/>
    <w:rsid w:val="00B74BDA"/>
    <w:rsid w:val="00B75010"/>
    <w:rsid w:val="00B760BA"/>
    <w:rsid w:val="00B7677E"/>
    <w:rsid w:val="00B76CE2"/>
    <w:rsid w:val="00B81548"/>
    <w:rsid w:val="00B8157F"/>
    <w:rsid w:val="00B81B00"/>
    <w:rsid w:val="00B828AA"/>
    <w:rsid w:val="00B82911"/>
    <w:rsid w:val="00B82B0F"/>
    <w:rsid w:val="00B83BF2"/>
    <w:rsid w:val="00B851BA"/>
    <w:rsid w:val="00B85B5C"/>
    <w:rsid w:val="00B8638D"/>
    <w:rsid w:val="00B87345"/>
    <w:rsid w:val="00B8748F"/>
    <w:rsid w:val="00B87791"/>
    <w:rsid w:val="00B87A31"/>
    <w:rsid w:val="00B906BF"/>
    <w:rsid w:val="00B907DF"/>
    <w:rsid w:val="00B91040"/>
    <w:rsid w:val="00B91AE4"/>
    <w:rsid w:val="00B91F96"/>
    <w:rsid w:val="00B922E1"/>
    <w:rsid w:val="00B92921"/>
    <w:rsid w:val="00B92BB7"/>
    <w:rsid w:val="00B93C3A"/>
    <w:rsid w:val="00B93D19"/>
    <w:rsid w:val="00B94E50"/>
    <w:rsid w:val="00B94F09"/>
    <w:rsid w:val="00B95B4B"/>
    <w:rsid w:val="00B96D41"/>
    <w:rsid w:val="00BA08B7"/>
    <w:rsid w:val="00BA0D01"/>
    <w:rsid w:val="00BA1A5C"/>
    <w:rsid w:val="00BA1AE0"/>
    <w:rsid w:val="00BA1B64"/>
    <w:rsid w:val="00BA20E4"/>
    <w:rsid w:val="00BA3F04"/>
    <w:rsid w:val="00BA4C4D"/>
    <w:rsid w:val="00BA5988"/>
    <w:rsid w:val="00BA6B0E"/>
    <w:rsid w:val="00BA6E70"/>
    <w:rsid w:val="00BB37B6"/>
    <w:rsid w:val="00BB3907"/>
    <w:rsid w:val="00BB3EB8"/>
    <w:rsid w:val="00BB461F"/>
    <w:rsid w:val="00BB5B7B"/>
    <w:rsid w:val="00BB5E77"/>
    <w:rsid w:val="00BB64C0"/>
    <w:rsid w:val="00BB65DE"/>
    <w:rsid w:val="00BB6834"/>
    <w:rsid w:val="00BB6B0E"/>
    <w:rsid w:val="00BB754D"/>
    <w:rsid w:val="00BC0208"/>
    <w:rsid w:val="00BC0585"/>
    <w:rsid w:val="00BC09F3"/>
    <w:rsid w:val="00BC0D8A"/>
    <w:rsid w:val="00BC0EE0"/>
    <w:rsid w:val="00BC1C63"/>
    <w:rsid w:val="00BC1E9F"/>
    <w:rsid w:val="00BC3C67"/>
    <w:rsid w:val="00BC3DB3"/>
    <w:rsid w:val="00BC3DEE"/>
    <w:rsid w:val="00BC41D5"/>
    <w:rsid w:val="00BC4497"/>
    <w:rsid w:val="00BC47F0"/>
    <w:rsid w:val="00BC532E"/>
    <w:rsid w:val="00BC5797"/>
    <w:rsid w:val="00BC7034"/>
    <w:rsid w:val="00BC7167"/>
    <w:rsid w:val="00BC769C"/>
    <w:rsid w:val="00BC7B59"/>
    <w:rsid w:val="00BC7DF2"/>
    <w:rsid w:val="00BD1FD5"/>
    <w:rsid w:val="00BD2D7F"/>
    <w:rsid w:val="00BD3198"/>
    <w:rsid w:val="00BD35D5"/>
    <w:rsid w:val="00BD382B"/>
    <w:rsid w:val="00BD3A7B"/>
    <w:rsid w:val="00BD46FB"/>
    <w:rsid w:val="00BD4A06"/>
    <w:rsid w:val="00BD4C33"/>
    <w:rsid w:val="00BD4C42"/>
    <w:rsid w:val="00BD6849"/>
    <w:rsid w:val="00BD6E41"/>
    <w:rsid w:val="00BD7016"/>
    <w:rsid w:val="00BD769F"/>
    <w:rsid w:val="00BE055C"/>
    <w:rsid w:val="00BE1B00"/>
    <w:rsid w:val="00BE28EE"/>
    <w:rsid w:val="00BE32C8"/>
    <w:rsid w:val="00BE4331"/>
    <w:rsid w:val="00BE5147"/>
    <w:rsid w:val="00BE59F9"/>
    <w:rsid w:val="00BE615E"/>
    <w:rsid w:val="00BE6356"/>
    <w:rsid w:val="00BF01E2"/>
    <w:rsid w:val="00BF3080"/>
    <w:rsid w:val="00BF5385"/>
    <w:rsid w:val="00BF5D99"/>
    <w:rsid w:val="00BF658E"/>
    <w:rsid w:val="00BF6BCA"/>
    <w:rsid w:val="00BF6C7C"/>
    <w:rsid w:val="00BF6FA8"/>
    <w:rsid w:val="00BF7489"/>
    <w:rsid w:val="00BF7793"/>
    <w:rsid w:val="00C0026B"/>
    <w:rsid w:val="00C00600"/>
    <w:rsid w:val="00C00CBA"/>
    <w:rsid w:val="00C00DD4"/>
    <w:rsid w:val="00C02318"/>
    <w:rsid w:val="00C02FEB"/>
    <w:rsid w:val="00C030E3"/>
    <w:rsid w:val="00C036B8"/>
    <w:rsid w:val="00C03F43"/>
    <w:rsid w:val="00C03FFA"/>
    <w:rsid w:val="00C04BB4"/>
    <w:rsid w:val="00C04DB5"/>
    <w:rsid w:val="00C05D25"/>
    <w:rsid w:val="00C07793"/>
    <w:rsid w:val="00C07A57"/>
    <w:rsid w:val="00C07D76"/>
    <w:rsid w:val="00C10F01"/>
    <w:rsid w:val="00C12A33"/>
    <w:rsid w:val="00C142F8"/>
    <w:rsid w:val="00C149DF"/>
    <w:rsid w:val="00C14D36"/>
    <w:rsid w:val="00C153B6"/>
    <w:rsid w:val="00C16BAD"/>
    <w:rsid w:val="00C17108"/>
    <w:rsid w:val="00C17C52"/>
    <w:rsid w:val="00C20FA8"/>
    <w:rsid w:val="00C21779"/>
    <w:rsid w:val="00C21EDA"/>
    <w:rsid w:val="00C22919"/>
    <w:rsid w:val="00C22DC7"/>
    <w:rsid w:val="00C2316A"/>
    <w:rsid w:val="00C23BD0"/>
    <w:rsid w:val="00C23C8B"/>
    <w:rsid w:val="00C23DC6"/>
    <w:rsid w:val="00C2441D"/>
    <w:rsid w:val="00C246E7"/>
    <w:rsid w:val="00C24EE3"/>
    <w:rsid w:val="00C259C9"/>
    <w:rsid w:val="00C25DB0"/>
    <w:rsid w:val="00C26300"/>
    <w:rsid w:val="00C263C1"/>
    <w:rsid w:val="00C27A4E"/>
    <w:rsid w:val="00C30878"/>
    <w:rsid w:val="00C30FD6"/>
    <w:rsid w:val="00C33A10"/>
    <w:rsid w:val="00C33C8A"/>
    <w:rsid w:val="00C34769"/>
    <w:rsid w:val="00C34CE1"/>
    <w:rsid w:val="00C34EAB"/>
    <w:rsid w:val="00C3599F"/>
    <w:rsid w:val="00C36320"/>
    <w:rsid w:val="00C366C7"/>
    <w:rsid w:val="00C37D7E"/>
    <w:rsid w:val="00C404A8"/>
    <w:rsid w:val="00C40633"/>
    <w:rsid w:val="00C415DF"/>
    <w:rsid w:val="00C4174E"/>
    <w:rsid w:val="00C421BB"/>
    <w:rsid w:val="00C42520"/>
    <w:rsid w:val="00C42DE5"/>
    <w:rsid w:val="00C42DFE"/>
    <w:rsid w:val="00C42E4F"/>
    <w:rsid w:val="00C44F09"/>
    <w:rsid w:val="00C45E9F"/>
    <w:rsid w:val="00C467FF"/>
    <w:rsid w:val="00C47039"/>
    <w:rsid w:val="00C4778C"/>
    <w:rsid w:val="00C504E1"/>
    <w:rsid w:val="00C508B8"/>
    <w:rsid w:val="00C514E3"/>
    <w:rsid w:val="00C5174C"/>
    <w:rsid w:val="00C526CD"/>
    <w:rsid w:val="00C526FC"/>
    <w:rsid w:val="00C52B7B"/>
    <w:rsid w:val="00C53554"/>
    <w:rsid w:val="00C53A0A"/>
    <w:rsid w:val="00C5422F"/>
    <w:rsid w:val="00C55329"/>
    <w:rsid w:val="00C5552D"/>
    <w:rsid w:val="00C56B6E"/>
    <w:rsid w:val="00C56D32"/>
    <w:rsid w:val="00C5776A"/>
    <w:rsid w:val="00C57AA0"/>
    <w:rsid w:val="00C60282"/>
    <w:rsid w:val="00C6077F"/>
    <w:rsid w:val="00C60DDC"/>
    <w:rsid w:val="00C610A9"/>
    <w:rsid w:val="00C61D29"/>
    <w:rsid w:val="00C62486"/>
    <w:rsid w:val="00C6394D"/>
    <w:rsid w:val="00C63C13"/>
    <w:rsid w:val="00C6413E"/>
    <w:rsid w:val="00C6496A"/>
    <w:rsid w:val="00C65C11"/>
    <w:rsid w:val="00C67785"/>
    <w:rsid w:val="00C67CE4"/>
    <w:rsid w:val="00C7014D"/>
    <w:rsid w:val="00C707BA"/>
    <w:rsid w:val="00C719DA"/>
    <w:rsid w:val="00C72A35"/>
    <w:rsid w:val="00C734AF"/>
    <w:rsid w:val="00C740F9"/>
    <w:rsid w:val="00C7420F"/>
    <w:rsid w:val="00C747D5"/>
    <w:rsid w:val="00C74A58"/>
    <w:rsid w:val="00C74F75"/>
    <w:rsid w:val="00C75428"/>
    <w:rsid w:val="00C754AD"/>
    <w:rsid w:val="00C754B1"/>
    <w:rsid w:val="00C75B60"/>
    <w:rsid w:val="00C762B8"/>
    <w:rsid w:val="00C803C3"/>
    <w:rsid w:val="00C80741"/>
    <w:rsid w:val="00C81010"/>
    <w:rsid w:val="00C820BF"/>
    <w:rsid w:val="00C82727"/>
    <w:rsid w:val="00C82E7F"/>
    <w:rsid w:val="00C835B6"/>
    <w:rsid w:val="00C8415F"/>
    <w:rsid w:val="00C84842"/>
    <w:rsid w:val="00C8497D"/>
    <w:rsid w:val="00C8534B"/>
    <w:rsid w:val="00C85C12"/>
    <w:rsid w:val="00C86893"/>
    <w:rsid w:val="00C86A46"/>
    <w:rsid w:val="00C86DB6"/>
    <w:rsid w:val="00C87705"/>
    <w:rsid w:val="00C90D8C"/>
    <w:rsid w:val="00C90DD3"/>
    <w:rsid w:val="00C91F6C"/>
    <w:rsid w:val="00C92557"/>
    <w:rsid w:val="00C92A5A"/>
    <w:rsid w:val="00C953E9"/>
    <w:rsid w:val="00C95BBE"/>
    <w:rsid w:val="00C963B4"/>
    <w:rsid w:val="00C969B4"/>
    <w:rsid w:val="00C972E3"/>
    <w:rsid w:val="00C9755B"/>
    <w:rsid w:val="00CA04D2"/>
    <w:rsid w:val="00CA2198"/>
    <w:rsid w:val="00CA2830"/>
    <w:rsid w:val="00CA407E"/>
    <w:rsid w:val="00CA4639"/>
    <w:rsid w:val="00CA5678"/>
    <w:rsid w:val="00CA5802"/>
    <w:rsid w:val="00CA5F92"/>
    <w:rsid w:val="00CA6B2D"/>
    <w:rsid w:val="00CA6F67"/>
    <w:rsid w:val="00CA6FA6"/>
    <w:rsid w:val="00CA7268"/>
    <w:rsid w:val="00CA734C"/>
    <w:rsid w:val="00CB0FEA"/>
    <w:rsid w:val="00CB136B"/>
    <w:rsid w:val="00CB14C3"/>
    <w:rsid w:val="00CB1760"/>
    <w:rsid w:val="00CB2582"/>
    <w:rsid w:val="00CB26C7"/>
    <w:rsid w:val="00CB3190"/>
    <w:rsid w:val="00CB3191"/>
    <w:rsid w:val="00CB3FAA"/>
    <w:rsid w:val="00CB4553"/>
    <w:rsid w:val="00CB47F2"/>
    <w:rsid w:val="00CB4F02"/>
    <w:rsid w:val="00CB5096"/>
    <w:rsid w:val="00CB590B"/>
    <w:rsid w:val="00CB65B5"/>
    <w:rsid w:val="00CB7DB2"/>
    <w:rsid w:val="00CC0CAD"/>
    <w:rsid w:val="00CC127A"/>
    <w:rsid w:val="00CC1468"/>
    <w:rsid w:val="00CC19EE"/>
    <w:rsid w:val="00CC2B70"/>
    <w:rsid w:val="00CC3CF2"/>
    <w:rsid w:val="00CC436B"/>
    <w:rsid w:val="00CC57D7"/>
    <w:rsid w:val="00CC58E5"/>
    <w:rsid w:val="00CC634A"/>
    <w:rsid w:val="00CC68F8"/>
    <w:rsid w:val="00CC6B6B"/>
    <w:rsid w:val="00CC7653"/>
    <w:rsid w:val="00CD06D9"/>
    <w:rsid w:val="00CD1654"/>
    <w:rsid w:val="00CD2973"/>
    <w:rsid w:val="00CD298B"/>
    <w:rsid w:val="00CD2FDB"/>
    <w:rsid w:val="00CD3344"/>
    <w:rsid w:val="00CD3982"/>
    <w:rsid w:val="00CD3F27"/>
    <w:rsid w:val="00CD4D88"/>
    <w:rsid w:val="00CD6D2D"/>
    <w:rsid w:val="00CD78B6"/>
    <w:rsid w:val="00CD796F"/>
    <w:rsid w:val="00CD7B1D"/>
    <w:rsid w:val="00CE066F"/>
    <w:rsid w:val="00CE0F7B"/>
    <w:rsid w:val="00CE122B"/>
    <w:rsid w:val="00CE1F9B"/>
    <w:rsid w:val="00CE2993"/>
    <w:rsid w:val="00CE2A15"/>
    <w:rsid w:val="00CE33D2"/>
    <w:rsid w:val="00CE3798"/>
    <w:rsid w:val="00CE3843"/>
    <w:rsid w:val="00CE4D2C"/>
    <w:rsid w:val="00CE4D72"/>
    <w:rsid w:val="00CE5985"/>
    <w:rsid w:val="00CE670A"/>
    <w:rsid w:val="00CE7F2A"/>
    <w:rsid w:val="00CE7F92"/>
    <w:rsid w:val="00CF005E"/>
    <w:rsid w:val="00CF1A56"/>
    <w:rsid w:val="00CF2FF3"/>
    <w:rsid w:val="00CF4628"/>
    <w:rsid w:val="00CF4A56"/>
    <w:rsid w:val="00CF5D4D"/>
    <w:rsid w:val="00CF772B"/>
    <w:rsid w:val="00D02F1B"/>
    <w:rsid w:val="00D0323A"/>
    <w:rsid w:val="00D03CB9"/>
    <w:rsid w:val="00D03D9B"/>
    <w:rsid w:val="00D042AE"/>
    <w:rsid w:val="00D042CA"/>
    <w:rsid w:val="00D043C2"/>
    <w:rsid w:val="00D0538A"/>
    <w:rsid w:val="00D06233"/>
    <w:rsid w:val="00D06682"/>
    <w:rsid w:val="00D06E83"/>
    <w:rsid w:val="00D07B7A"/>
    <w:rsid w:val="00D100E6"/>
    <w:rsid w:val="00D10D56"/>
    <w:rsid w:val="00D11030"/>
    <w:rsid w:val="00D11B15"/>
    <w:rsid w:val="00D124DB"/>
    <w:rsid w:val="00D12B3B"/>
    <w:rsid w:val="00D13F94"/>
    <w:rsid w:val="00D1443B"/>
    <w:rsid w:val="00D15098"/>
    <w:rsid w:val="00D16C8D"/>
    <w:rsid w:val="00D170DB"/>
    <w:rsid w:val="00D1726E"/>
    <w:rsid w:val="00D175E6"/>
    <w:rsid w:val="00D1766C"/>
    <w:rsid w:val="00D17C39"/>
    <w:rsid w:val="00D17F80"/>
    <w:rsid w:val="00D17FAD"/>
    <w:rsid w:val="00D2029E"/>
    <w:rsid w:val="00D2047E"/>
    <w:rsid w:val="00D204BC"/>
    <w:rsid w:val="00D216CC"/>
    <w:rsid w:val="00D22D72"/>
    <w:rsid w:val="00D2314A"/>
    <w:rsid w:val="00D23A82"/>
    <w:rsid w:val="00D24D59"/>
    <w:rsid w:val="00D24F3D"/>
    <w:rsid w:val="00D267FA"/>
    <w:rsid w:val="00D26DD9"/>
    <w:rsid w:val="00D275F8"/>
    <w:rsid w:val="00D30472"/>
    <w:rsid w:val="00D306C9"/>
    <w:rsid w:val="00D317EF"/>
    <w:rsid w:val="00D31E92"/>
    <w:rsid w:val="00D31FAB"/>
    <w:rsid w:val="00D32390"/>
    <w:rsid w:val="00D3284B"/>
    <w:rsid w:val="00D3331A"/>
    <w:rsid w:val="00D33472"/>
    <w:rsid w:val="00D33BCE"/>
    <w:rsid w:val="00D33E7D"/>
    <w:rsid w:val="00D3441E"/>
    <w:rsid w:val="00D35EB5"/>
    <w:rsid w:val="00D37BE9"/>
    <w:rsid w:val="00D401B1"/>
    <w:rsid w:val="00D401E1"/>
    <w:rsid w:val="00D40359"/>
    <w:rsid w:val="00D4070C"/>
    <w:rsid w:val="00D40CB4"/>
    <w:rsid w:val="00D40E94"/>
    <w:rsid w:val="00D418EB"/>
    <w:rsid w:val="00D42B0B"/>
    <w:rsid w:val="00D44057"/>
    <w:rsid w:val="00D44962"/>
    <w:rsid w:val="00D44D74"/>
    <w:rsid w:val="00D452EA"/>
    <w:rsid w:val="00D45455"/>
    <w:rsid w:val="00D45537"/>
    <w:rsid w:val="00D4563E"/>
    <w:rsid w:val="00D45B6C"/>
    <w:rsid w:val="00D50736"/>
    <w:rsid w:val="00D509E1"/>
    <w:rsid w:val="00D51593"/>
    <w:rsid w:val="00D51EA1"/>
    <w:rsid w:val="00D51F17"/>
    <w:rsid w:val="00D522CD"/>
    <w:rsid w:val="00D5271D"/>
    <w:rsid w:val="00D52BB5"/>
    <w:rsid w:val="00D539A8"/>
    <w:rsid w:val="00D53BD9"/>
    <w:rsid w:val="00D53FB6"/>
    <w:rsid w:val="00D54B12"/>
    <w:rsid w:val="00D55412"/>
    <w:rsid w:val="00D55E68"/>
    <w:rsid w:val="00D56227"/>
    <w:rsid w:val="00D6075F"/>
    <w:rsid w:val="00D61089"/>
    <w:rsid w:val="00D61ED6"/>
    <w:rsid w:val="00D633E1"/>
    <w:rsid w:val="00D64F7F"/>
    <w:rsid w:val="00D65DBC"/>
    <w:rsid w:val="00D66BFA"/>
    <w:rsid w:val="00D66FAD"/>
    <w:rsid w:val="00D677DD"/>
    <w:rsid w:val="00D67949"/>
    <w:rsid w:val="00D7267C"/>
    <w:rsid w:val="00D7274C"/>
    <w:rsid w:val="00D728AB"/>
    <w:rsid w:val="00D72B57"/>
    <w:rsid w:val="00D7441E"/>
    <w:rsid w:val="00D74CC2"/>
    <w:rsid w:val="00D75646"/>
    <w:rsid w:val="00D77C63"/>
    <w:rsid w:val="00D77F7D"/>
    <w:rsid w:val="00D800C6"/>
    <w:rsid w:val="00D804D7"/>
    <w:rsid w:val="00D8063D"/>
    <w:rsid w:val="00D80650"/>
    <w:rsid w:val="00D80AC4"/>
    <w:rsid w:val="00D80AF3"/>
    <w:rsid w:val="00D80D25"/>
    <w:rsid w:val="00D810CD"/>
    <w:rsid w:val="00D823AA"/>
    <w:rsid w:val="00D8358D"/>
    <w:rsid w:val="00D83AB1"/>
    <w:rsid w:val="00D8438A"/>
    <w:rsid w:val="00D85839"/>
    <w:rsid w:val="00D86DDB"/>
    <w:rsid w:val="00D87A53"/>
    <w:rsid w:val="00D90577"/>
    <w:rsid w:val="00D905CA"/>
    <w:rsid w:val="00D91015"/>
    <w:rsid w:val="00D91097"/>
    <w:rsid w:val="00D917DF"/>
    <w:rsid w:val="00D924EC"/>
    <w:rsid w:val="00D92697"/>
    <w:rsid w:val="00D92E77"/>
    <w:rsid w:val="00D94310"/>
    <w:rsid w:val="00D954FB"/>
    <w:rsid w:val="00D959ED"/>
    <w:rsid w:val="00D95E69"/>
    <w:rsid w:val="00D96AEF"/>
    <w:rsid w:val="00D97EED"/>
    <w:rsid w:val="00DA132B"/>
    <w:rsid w:val="00DA200F"/>
    <w:rsid w:val="00DA2407"/>
    <w:rsid w:val="00DA24D4"/>
    <w:rsid w:val="00DA3992"/>
    <w:rsid w:val="00DA3AF8"/>
    <w:rsid w:val="00DA4D77"/>
    <w:rsid w:val="00DA525E"/>
    <w:rsid w:val="00DA5289"/>
    <w:rsid w:val="00DA5693"/>
    <w:rsid w:val="00DA739A"/>
    <w:rsid w:val="00DA7450"/>
    <w:rsid w:val="00DA760D"/>
    <w:rsid w:val="00DA7733"/>
    <w:rsid w:val="00DB0146"/>
    <w:rsid w:val="00DB0433"/>
    <w:rsid w:val="00DB0C10"/>
    <w:rsid w:val="00DB1059"/>
    <w:rsid w:val="00DB1897"/>
    <w:rsid w:val="00DB2045"/>
    <w:rsid w:val="00DB2462"/>
    <w:rsid w:val="00DB256A"/>
    <w:rsid w:val="00DB2574"/>
    <w:rsid w:val="00DB2703"/>
    <w:rsid w:val="00DB3690"/>
    <w:rsid w:val="00DB457B"/>
    <w:rsid w:val="00DB4C14"/>
    <w:rsid w:val="00DB56F5"/>
    <w:rsid w:val="00DB6624"/>
    <w:rsid w:val="00DB685A"/>
    <w:rsid w:val="00DB6A7F"/>
    <w:rsid w:val="00DB73F2"/>
    <w:rsid w:val="00DC1858"/>
    <w:rsid w:val="00DC2302"/>
    <w:rsid w:val="00DC2470"/>
    <w:rsid w:val="00DC33D3"/>
    <w:rsid w:val="00DC42CF"/>
    <w:rsid w:val="00DC483D"/>
    <w:rsid w:val="00DC4AE9"/>
    <w:rsid w:val="00DC4E9A"/>
    <w:rsid w:val="00DC7263"/>
    <w:rsid w:val="00DC745F"/>
    <w:rsid w:val="00DC7565"/>
    <w:rsid w:val="00DD0887"/>
    <w:rsid w:val="00DD0AA4"/>
    <w:rsid w:val="00DD1850"/>
    <w:rsid w:val="00DD1BC7"/>
    <w:rsid w:val="00DD232F"/>
    <w:rsid w:val="00DD2633"/>
    <w:rsid w:val="00DD3A8A"/>
    <w:rsid w:val="00DD40CF"/>
    <w:rsid w:val="00DD44A8"/>
    <w:rsid w:val="00DD4FC8"/>
    <w:rsid w:val="00DD5748"/>
    <w:rsid w:val="00DD7988"/>
    <w:rsid w:val="00DD7E61"/>
    <w:rsid w:val="00DE2626"/>
    <w:rsid w:val="00DE2987"/>
    <w:rsid w:val="00DE34D7"/>
    <w:rsid w:val="00DE3C0E"/>
    <w:rsid w:val="00DE5084"/>
    <w:rsid w:val="00DE52ED"/>
    <w:rsid w:val="00DE5351"/>
    <w:rsid w:val="00DE5553"/>
    <w:rsid w:val="00DE5621"/>
    <w:rsid w:val="00DE5D7D"/>
    <w:rsid w:val="00DE5E4F"/>
    <w:rsid w:val="00DE762E"/>
    <w:rsid w:val="00DE7B81"/>
    <w:rsid w:val="00DF195B"/>
    <w:rsid w:val="00DF2D30"/>
    <w:rsid w:val="00DF3436"/>
    <w:rsid w:val="00DF38AC"/>
    <w:rsid w:val="00DF3971"/>
    <w:rsid w:val="00DF3CD3"/>
    <w:rsid w:val="00DF52B7"/>
    <w:rsid w:val="00DF56A0"/>
    <w:rsid w:val="00DF5B7B"/>
    <w:rsid w:val="00DF5E89"/>
    <w:rsid w:val="00DF61AD"/>
    <w:rsid w:val="00DF6599"/>
    <w:rsid w:val="00DF77F2"/>
    <w:rsid w:val="00E00681"/>
    <w:rsid w:val="00E007F4"/>
    <w:rsid w:val="00E00EFF"/>
    <w:rsid w:val="00E00FE0"/>
    <w:rsid w:val="00E01382"/>
    <w:rsid w:val="00E019E4"/>
    <w:rsid w:val="00E01FB7"/>
    <w:rsid w:val="00E02033"/>
    <w:rsid w:val="00E02F92"/>
    <w:rsid w:val="00E037AF"/>
    <w:rsid w:val="00E04D4B"/>
    <w:rsid w:val="00E06207"/>
    <w:rsid w:val="00E062F5"/>
    <w:rsid w:val="00E06790"/>
    <w:rsid w:val="00E06823"/>
    <w:rsid w:val="00E068F0"/>
    <w:rsid w:val="00E14242"/>
    <w:rsid w:val="00E14B1E"/>
    <w:rsid w:val="00E156CF"/>
    <w:rsid w:val="00E15C59"/>
    <w:rsid w:val="00E15D65"/>
    <w:rsid w:val="00E16425"/>
    <w:rsid w:val="00E165E6"/>
    <w:rsid w:val="00E169A8"/>
    <w:rsid w:val="00E16A27"/>
    <w:rsid w:val="00E17067"/>
    <w:rsid w:val="00E17632"/>
    <w:rsid w:val="00E20569"/>
    <w:rsid w:val="00E2150B"/>
    <w:rsid w:val="00E21D46"/>
    <w:rsid w:val="00E22819"/>
    <w:rsid w:val="00E238AB"/>
    <w:rsid w:val="00E244AF"/>
    <w:rsid w:val="00E249B3"/>
    <w:rsid w:val="00E24EA7"/>
    <w:rsid w:val="00E25A73"/>
    <w:rsid w:val="00E25B8B"/>
    <w:rsid w:val="00E25B97"/>
    <w:rsid w:val="00E26A60"/>
    <w:rsid w:val="00E27EEA"/>
    <w:rsid w:val="00E31827"/>
    <w:rsid w:val="00E31903"/>
    <w:rsid w:val="00E31A54"/>
    <w:rsid w:val="00E325C7"/>
    <w:rsid w:val="00E32D37"/>
    <w:rsid w:val="00E32E58"/>
    <w:rsid w:val="00E33067"/>
    <w:rsid w:val="00E3333D"/>
    <w:rsid w:val="00E336AC"/>
    <w:rsid w:val="00E33FB1"/>
    <w:rsid w:val="00E34442"/>
    <w:rsid w:val="00E3488E"/>
    <w:rsid w:val="00E35028"/>
    <w:rsid w:val="00E350D2"/>
    <w:rsid w:val="00E3541C"/>
    <w:rsid w:val="00E360EC"/>
    <w:rsid w:val="00E36A58"/>
    <w:rsid w:val="00E36C50"/>
    <w:rsid w:val="00E36D50"/>
    <w:rsid w:val="00E40020"/>
    <w:rsid w:val="00E40688"/>
    <w:rsid w:val="00E40B76"/>
    <w:rsid w:val="00E42499"/>
    <w:rsid w:val="00E42A62"/>
    <w:rsid w:val="00E45033"/>
    <w:rsid w:val="00E45302"/>
    <w:rsid w:val="00E455FF"/>
    <w:rsid w:val="00E46F55"/>
    <w:rsid w:val="00E4715F"/>
    <w:rsid w:val="00E475A8"/>
    <w:rsid w:val="00E51C63"/>
    <w:rsid w:val="00E51D51"/>
    <w:rsid w:val="00E51EFD"/>
    <w:rsid w:val="00E52CC3"/>
    <w:rsid w:val="00E53DC7"/>
    <w:rsid w:val="00E54233"/>
    <w:rsid w:val="00E5543D"/>
    <w:rsid w:val="00E55CC3"/>
    <w:rsid w:val="00E55ED5"/>
    <w:rsid w:val="00E561CB"/>
    <w:rsid w:val="00E56EF8"/>
    <w:rsid w:val="00E57CE0"/>
    <w:rsid w:val="00E60872"/>
    <w:rsid w:val="00E60FD8"/>
    <w:rsid w:val="00E618B3"/>
    <w:rsid w:val="00E63732"/>
    <w:rsid w:val="00E644AF"/>
    <w:rsid w:val="00E64A20"/>
    <w:rsid w:val="00E64F18"/>
    <w:rsid w:val="00E654BA"/>
    <w:rsid w:val="00E66B8C"/>
    <w:rsid w:val="00E66CB0"/>
    <w:rsid w:val="00E67660"/>
    <w:rsid w:val="00E70973"/>
    <w:rsid w:val="00E70FED"/>
    <w:rsid w:val="00E71286"/>
    <w:rsid w:val="00E74A5F"/>
    <w:rsid w:val="00E74EB5"/>
    <w:rsid w:val="00E7571F"/>
    <w:rsid w:val="00E759D0"/>
    <w:rsid w:val="00E75FD0"/>
    <w:rsid w:val="00E76C02"/>
    <w:rsid w:val="00E774B3"/>
    <w:rsid w:val="00E777FE"/>
    <w:rsid w:val="00E77AEE"/>
    <w:rsid w:val="00E77E48"/>
    <w:rsid w:val="00E81AA0"/>
    <w:rsid w:val="00E81F07"/>
    <w:rsid w:val="00E82296"/>
    <w:rsid w:val="00E829E2"/>
    <w:rsid w:val="00E82D23"/>
    <w:rsid w:val="00E83B73"/>
    <w:rsid w:val="00E84B6D"/>
    <w:rsid w:val="00E85AC5"/>
    <w:rsid w:val="00E86353"/>
    <w:rsid w:val="00E8707E"/>
    <w:rsid w:val="00E8722F"/>
    <w:rsid w:val="00E90235"/>
    <w:rsid w:val="00E90F73"/>
    <w:rsid w:val="00E91842"/>
    <w:rsid w:val="00E929BF"/>
    <w:rsid w:val="00E94D9B"/>
    <w:rsid w:val="00E956BE"/>
    <w:rsid w:val="00E958D1"/>
    <w:rsid w:val="00E96A8E"/>
    <w:rsid w:val="00E97536"/>
    <w:rsid w:val="00E97705"/>
    <w:rsid w:val="00E97E97"/>
    <w:rsid w:val="00EA0574"/>
    <w:rsid w:val="00EA0B54"/>
    <w:rsid w:val="00EA180A"/>
    <w:rsid w:val="00EA1D16"/>
    <w:rsid w:val="00EA377E"/>
    <w:rsid w:val="00EA3A9F"/>
    <w:rsid w:val="00EA76FC"/>
    <w:rsid w:val="00EB0A3C"/>
    <w:rsid w:val="00EB0A5E"/>
    <w:rsid w:val="00EB0E3E"/>
    <w:rsid w:val="00EB2669"/>
    <w:rsid w:val="00EB3861"/>
    <w:rsid w:val="00EB4801"/>
    <w:rsid w:val="00EB4C1B"/>
    <w:rsid w:val="00EB4D76"/>
    <w:rsid w:val="00EB56C9"/>
    <w:rsid w:val="00EB5782"/>
    <w:rsid w:val="00EB5C69"/>
    <w:rsid w:val="00EB6204"/>
    <w:rsid w:val="00EB6939"/>
    <w:rsid w:val="00EB6942"/>
    <w:rsid w:val="00EB6A55"/>
    <w:rsid w:val="00EB763A"/>
    <w:rsid w:val="00EC0AB2"/>
    <w:rsid w:val="00EC0E2D"/>
    <w:rsid w:val="00EC1876"/>
    <w:rsid w:val="00EC2FAC"/>
    <w:rsid w:val="00EC3054"/>
    <w:rsid w:val="00EC4909"/>
    <w:rsid w:val="00EC60DE"/>
    <w:rsid w:val="00EC651D"/>
    <w:rsid w:val="00EC6594"/>
    <w:rsid w:val="00EC6656"/>
    <w:rsid w:val="00EC6695"/>
    <w:rsid w:val="00EC7F1A"/>
    <w:rsid w:val="00ED0097"/>
    <w:rsid w:val="00ED0719"/>
    <w:rsid w:val="00ED123F"/>
    <w:rsid w:val="00ED2277"/>
    <w:rsid w:val="00ED4F48"/>
    <w:rsid w:val="00ED5C72"/>
    <w:rsid w:val="00ED70AA"/>
    <w:rsid w:val="00EE06CA"/>
    <w:rsid w:val="00EE1003"/>
    <w:rsid w:val="00EE103E"/>
    <w:rsid w:val="00EE2337"/>
    <w:rsid w:val="00EE26FB"/>
    <w:rsid w:val="00EE2A9C"/>
    <w:rsid w:val="00EE2D6E"/>
    <w:rsid w:val="00EE3409"/>
    <w:rsid w:val="00EE34A6"/>
    <w:rsid w:val="00EE3779"/>
    <w:rsid w:val="00EE3E04"/>
    <w:rsid w:val="00EE3F7E"/>
    <w:rsid w:val="00EE42CF"/>
    <w:rsid w:val="00EE4366"/>
    <w:rsid w:val="00EE4B46"/>
    <w:rsid w:val="00EE4D7B"/>
    <w:rsid w:val="00EE5671"/>
    <w:rsid w:val="00EE5D09"/>
    <w:rsid w:val="00EE63A8"/>
    <w:rsid w:val="00EE6B53"/>
    <w:rsid w:val="00EE773F"/>
    <w:rsid w:val="00EF0128"/>
    <w:rsid w:val="00EF0E22"/>
    <w:rsid w:val="00EF1682"/>
    <w:rsid w:val="00EF18CB"/>
    <w:rsid w:val="00EF20A5"/>
    <w:rsid w:val="00EF2C81"/>
    <w:rsid w:val="00EF2E0E"/>
    <w:rsid w:val="00EF37A4"/>
    <w:rsid w:val="00EF45C4"/>
    <w:rsid w:val="00EF54F1"/>
    <w:rsid w:val="00EF56E9"/>
    <w:rsid w:val="00EF75F1"/>
    <w:rsid w:val="00EF79F9"/>
    <w:rsid w:val="00F010C1"/>
    <w:rsid w:val="00F02246"/>
    <w:rsid w:val="00F02B66"/>
    <w:rsid w:val="00F03595"/>
    <w:rsid w:val="00F04C95"/>
    <w:rsid w:val="00F057E1"/>
    <w:rsid w:val="00F05C58"/>
    <w:rsid w:val="00F05E10"/>
    <w:rsid w:val="00F0633D"/>
    <w:rsid w:val="00F07604"/>
    <w:rsid w:val="00F105CB"/>
    <w:rsid w:val="00F11113"/>
    <w:rsid w:val="00F130F1"/>
    <w:rsid w:val="00F139C6"/>
    <w:rsid w:val="00F13D7E"/>
    <w:rsid w:val="00F1403B"/>
    <w:rsid w:val="00F1537D"/>
    <w:rsid w:val="00F1590D"/>
    <w:rsid w:val="00F162E0"/>
    <w:rsid w:val="00F16A41"/>
    <w:rsid w:val="00F16D21"/>
    <w:rsid w:val="00F2054E"/>
    <w:rsid w:val="00F223E1"/>
    <w:rsid w:val="00F22D27"/>
    <w:rsid w:val="00F2441A"/>
    <w:rsid w:val="00F24A3E"/>
    <w:rsid w:val="00F2543B"/>
    <w:rsid w:val="00F254FD"/>
    <w:rsid w:val="00F25698"/>
    <w:rsid w:val="00F25EE1"/>
    <w:rsid w:val="00F2730A"/>
    <w:rsid w:val="00F27968"/>
    <w:rsid w:val="00F30550"/>
    <w:rsid w:val="00F31B54"/>
    <w:rsid w:val="00F32658"/>
    <w:rsid w:val="00F3358D"/>
    <w:rsid w:val="00F33C9D"/>
    <w:rsid w:val="00F341C2"/>
    <w:rsid w:val="00F35C17"/>
    <w:rsid w:val="00F371A6"/>
    <w:rsid w:val="00F374DB"/>
    <w:rsid w:val="00F37EAC"/>
    <w:rsid w:val="00F4153F"/>
    <w:rsid w:val="00F417C2"/>
    <w:rsid w:val="00F41DA3"/>
    <w:rsid w:val="00F42779"/>
    <w:rsid w:val="00F4290F"/>
    <w:rsid w:val="00F4351D"/>
    <w:rsid w:val="00F4363E"/>
    <w:rsid w:val="00F446A0"/>
    <w:rsid w:val="00F5077D"/>
    <w:rsid w:val="00F54E1E"/>
    <w:rsid w:val="00F55073"/>
    <w:rsid w:val="00F55C7E"/>
    <w:rsid w:val="00F561D2"/>
    <w:rsid w:val="00F562E4"/>
    <w:rsid w:val="00F5656F"/>
    <w:rsid w:val="00F565AC"/>
    <w:rsid w:val="00F57300"/>
    <w:rsid w:val="00F57624"/>
    <w:rsid w:val="00F577D1"/>
    <w:rsid w:val="00F603D2"/>
    <w:rsid w:val="00F6171B"/>
    <w:rsid w:val="00F62389"/>
    <w:rsid w:val="00F6306E"/>
    <w:rsid w:val="00F63A71"/>
    <w:rsid w:val="00F643F5"/>
    <w:rsid w:val="00F64BE3"/>
    <w:rsid w:val="00F66226"/>
    <w:rsid w:val="00F66A59"/>
    <w:rsid w:val="00F70A66"/>
    <w:rsid w:val="00F720AA"/>
    <w:rsid w:val="00F726AC"/>
    <w:rsid w:val="00F73085"/>
    <w:rsid w:val="00F7321E"/>
    <w:rsid w:val="00F7332F"/>
    <w:rsid w:val="00F7377C"/>
    <w:rsid w:val="00F737B2"/>
    <w:rsid w:val="00F742D5"/>
    <w:rsid w:val="00F77254"/>
    <w:rsid w:val="00F77AA9"/>
    <w:rsid w:val="00F8130B"/>
    <w:rsid w:val="00F81394"/>
    <w:rsid w:val="00F81678"/>
    <w:rsid w:val="00F8254E"/>
    <w:rsid w:val="00F8305C"/>
    <w:rsid w:val="00F84496"/>
    <w:rsid w:val="00F844CC"/>
    <w:rsid w:val="00F84CAF"/>
    <w:rsid w:val="00F8599D"/>
    <w:rsid w:val="00F85C9D"/>
    <w:rsid w:val="00F85E43"/>
    <w:rsid w:val="00F86EA9"/>
    <w:rsid w:val="00F87212"/>
    <w:rsid w:val="00F87E34"/>
    <w:rsid w:val="00F919CD"/>
    <w:rsid w:val="00F91C93"/>
    <w:rsid w:val="00F92C83"/>
    <w:rsid w:val="00F93627"/>
    <w:rsid w:val="00F936C4"/>
    <w:rsid w:val="00F94578"/>
    <w:rsid w:val="00F95173"/>
    <w:rsid w:val="00F9521A"/>
    <w:rsid w:val="00F952C1"/>
    <w:rsid w:val="00F953E8"/>
    <w:rsid w:val="00F959AA"/>
    <w:rsid w:val="00F96B97"/>
    <w:rsid w:val="00F978C3"/>
    <w:rsid w:val="00F97AF0"/>
    <w:rsid w:val="00FA2023"/>
    <w:rsid w:val="00FA2266"/>
    <w:rsid w:val="00FA2F6D"/>
    <w:rsid w:val="00FA3886"/>
    <w:rsid w:val="00FA3D98"/>
    <w:rsid w:val="00FA3DCC"/>
    <w:rsid w:val="00FA4036"/>
    <w:rsid w:val="00FA44A2"/>
    <w:rsid w:val="00FA47F3"/>
    <w:rsid w:val="00FA4AAF"/>
    <w:rsid w:val="00FA4F18"/>
    <w:rsid w:val="00FA6B4F"/>
    <w:rsid w:val="00FB0194"/>
    <w:rsid w:val="00FB0327"/>
    <w:rsid w:val="00FB035D"/>
    <w:rsid w:val="00FB0438"/>
    <w:rsid w:val="00FB2C33"/>
    <w:rsid w:val="00FB2EEF"/>
    <w:rsid w:val="00FB3ED6"/>
    <w:rsid w:val="00FB5E7F"/>
    <w:rsid w:val="00FB6534"/>
    <w:rsid w:val="00FB67B1"/>
    <w:rsid w:val="00FB6C6E"/>
    <w:rsid w:val="00FB7516"/>
    <w:rsid w:val="00FB7573"/>
    <w:rsid w:val="00FC0432"/>
    <w:rsid w:val="00FC10DA"/>
    <w:rsid w:val="00FC3D5E"/>
    <w:rsid w:val="00FC431B"/>
    <w:rsid w:val="00FC4F90"/>
    <w:rsid w:val="00FC5451"/>
    <w:rsid w:val="00FC5C73"/>
    <w:rsid w:val="00FC681E"/>
    <w:rsid w:val="00FC6A7E"/>
    <w:rsid w:val="00FC7406"/>
    <w:rsid w:val="00FC7C6F"/>
    <w:rsid w:val="00FC7DCE"/>
    <w:rsid w:val="00FD02B2"/>
    <w:rsid w:val="00FD06AC"/>
    <w:rsid w:val="00FD0FD1"/>
    <w:rsid w:val="00FD1F99"/>
    <w:rsid w:val="00FD2051"/>
    <w:rsid w:val="00FD20A8"/>
    <w:rsid w:val="00FD2B8C"/>
    <w:rsid w:val="00FD3682"/>
    <w:rsid w:val="00FD6E1F"/>
    <w:rsid w:val="00FD76F2"/>
    <w:rsid w:val="00FE0335"/>
    <w:rsid w:val="00FE0807"/>
    <w:rsid w:val="00FE0BC2"/>
    <w:rsid w:val="00FE10E7"/>
    <w:rsid w:val="00FE1BBD"/>
    <w:rsid w:val="00FE2220"/>
    <w:rsid w:val="00FE230F"/>
    <w:rsid w:val="00FE23AD"/>
    <w:rsid w:val="00FE41D9"/>
    <w:rsid w:val="00FE4EA8"/>
    <w:rsid w:val="00FE5769"/>
    <w:rsid w:val="00FE5B93"/>
    <w:rsid w:val="00FE5CBE"/>
    <w:rsid w:val="00FE63A2"/>
    <w:rsid w:val="00FE74B9"/>
    <w:rsid w:val="00FE7AD0"/>
    <w:rsid w:val="00FF0828"/>
    <w:rsid w:val="00FF099C"/>
    <w:rsid w:val="00FF14E2"/>
    <w:rsid w:val="00FF1605"/>
    <w:rsid w:val="00FF53DA"/>
    <w:rsid w:val="00FF567F"/>
    <w:rsid w:val="00FF613A"/>
    <w:rsid w:val="00FF645E"/>
    <w:rsid w:val="00FF6986"/>
    <w:rsid w:val="00FF72C0"/>
    <w:rsid w:val="00FF7306"/>
    <w:rsid w:val="00FF74B9"/>
    <w:rsid w:val="00FF7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6E"/>
  </w:style>
  <w:style w:type="paragraph" w:styleId="1">
    <w:name w:val="heading 1"/>
    <w:basedOn w:val="a"/>
    <w:next w:val="a"/>
    <w:link w:val="10"/>
    <w:uiPriority w:val="9"/>
    <w:qFormat/>
    <w:rsid w:val="00D44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4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4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9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730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6E"/>
  </w:style>
  <w:style w:type="paragraph" w:styleId="1">
    <w:name w:val="heading 1"/>
    <w:basedOn w:val="a"/>
    <w:next w:val="a"/>
    <w:link w:val="10"/>
    <w:uiPriority w:val="9"/>
    <w:qFormat/>
    <w:rsid w:val="00D4496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256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449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4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4962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F5730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425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4654">
          <w:marLeft w:val="0"/>
          <w:marRight w:val="0"/>
          <w:marTop w:val="30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84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9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7838">
          <w:marLeft w:val="0"/>
          <w:marRight w:val="0"/>
          <w:marTop w:val="55"/>
          <w:marBottom w:val="3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15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799183">
              <w:marLeft w:val="13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4EEA5C205997299026D6B297B5E2825776E1F04EBB1538DC11E88D11C585A5BEA4294EB41E4BC2CkDZ7H" TargetMode="External"/><Relationship Id="rId13" Type="http://schemas.openxmlformats.org/officeDocument/2006/relationships/hyperlink" Target="consultantplus://offline/ref=A4EEA5C205997299026D6B297B5E282574601B09EAB1538DC11E88D11C585A5BEA4294EB41E4B52AkDZ1H" TargetMode="External"/><Relationship Id="rId18" Type="http://schemas.openxmlformats.org/officeDocument/2006/relationships/hyperlink" Target="consultantplus://offline/ref=main?base=LAW;n=210118;dst=10004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9760B54C2B00145A1243EAE5304DEE111BD75EBEF619556E6D54CBD78C698C9FAF6124F7XFW7H" TargetMode="External"/><Relationship Id="rId7" Type="http://schemas.openxmlformats.org/officeDocument/2006/relationships/hyperlink" Target="consultantplus://offline/ref=A4EEA5C205997299026D6B297B5E2825776E1F04EBB1538DC11E88D11C585A5BEA4294EB41E4BC2DkDZ1H" TargetMode="External"/><Relationship Id="rId12" Type="http://schemas.openxmlformats.org/officeDocument/2006/relationships/hyperlink" Target="consultantplus://offline/ref=A4EEA5C205997299026D6B297B5E2825776E1E0AE9BB538DC11E88D11C585A5BEA4294EB42E0B4k2ZDH" TargetMode="External"/><Relationship Id="rId17" Type="http://schemas.openxmlformats.org/officeDocument/2006/relationships/hyperlink" Target="consultantplus://offline/ref=main?base=LAW;n=210118;dst=100039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main?base=LAW;n=221275;dst=1" TargetMode="External"/><Relationship Id="rId20" Type="http://schemas.openxmlformats.org/officeDocument/2006/relationships/hyperlink" Target="consultantplus://offline/ref=main?base=LAW;n=210118;dst=100007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820B5009F5CD2E4ECD296CD6B12DB26FEB8719F7DDACF4312D6A3930F125E217E0C265F31118573S617I" TargetMode="External"/><Relationship Id="rId11" Type="http://schemas.openxmlformats.org/officeDocument/2006/relationships/hyperlink" Target="consultantplus://offline/ref=A4EEA5C205997299026D6B297B5E2825776E1E0AE9BB538DC11E88D11C585A5BEA4294EB42E0BCk2Z9H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D9BD9FA4680931D77FDC4347EDC5E56BCEA734E53A45FE467722F9477YAR8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A4EEA5C205997299026D6B297B5E282577661A04E0B0538DC11E88D11C585A5BEA4294EB41E4BC2CkDZ6H" TargetMode="External"/><Relationship Id="rId19" Type="http://schemas.openxmlformats.org/officeDocument/2006/relationships/hyperlink" Target="consultantplus://offline/ref=main?base=MLAW;n=181963;dst=100006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4EEA5C205997299026D6B297B5E282577661A04E0B0538DC11E88D11C585A5BEA4294EB41E4BC2CkDZ7H" TargetMode="External"/><Relationship Id="rId14" Type="http://schemas.openxmlformats.org/officeDocument/2006/relationships/hyperlink" Target="consultantplus://offline/ref=A4EEA5C205997299026D6B297B5E2825776E1F04EBB1538DC11E88D11Ck5Z8H" TargetMode="External"/><Relationship Id="rId22" Type="http://schemas.openxmlformats.org/officeDocument/2006/relationships/hyperlink" Target="consultantplus://offline/ref=9760B54C2B00145A1243EAE5304DEE111BD75EBDF819556E6D54CBD78CX6W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477</TotalTime>
  <Pages>6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Вологдаэнерго</Company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2017-12-29T07:29:00Z</cp:lastPrinted>
  <dcterms:created xsi:type="dcterms:W3CDTF">2017-12-27T06:32:00Z</dcterms:created>
  <dcterms:modified xsi:type="dcterms:W3CDTF">2017-12-29T08:49:00Z</dcterms:modified>
</cp:coreProperties>
</file>