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03" w:rsidRPr="008C7903" w:rsidRDefault="008C7903" w:rsidP="008C7903">
      <w:pPr>
        <w:ind w:left="510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C7903">
        <w:rPr>
          <w:rFonts w:ascii="Times New Roman" w:hAnsi="Times New Roman" w:cs="Times New Roman"/>
          <w:b/>
          <w:i/>
          <w:sz w:val="26"/>
          <w:szCs w:val="26"/>
        </w:rPr>
        <w:t>Статья в газете «Солидарность» №18 (1137) 3-16 мая 2018 г.</w:t>
      </w:r>
    </w:p>
    <w:p w:rsidR="008C7903" w:rsidRDefault="008C7903" w:rsidP="000F67C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F67CB" w:rsidRDefault="000F67CB" w:rsidP="000F67C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67CB">
        <w:rPr>
          <w:rFonts w:ascii="Times New Roman" w:hAnsi="Times New Roman" w:cs="Times New Roman"/>
          <w:b/>
          <w:sz w:val="36"/>
          <w:szCs w:val="36"/>
        </w:rPr>
        <w:t>ВРЕДНЫЕ ПЕРВИЧКИ</w:t>
      </w:r>
    </w:p>
    <w:p w:rsidR="000F67CB" w:rsidRDefault="000F67CB" w:rsidP="000F67CB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7CB" w:rsidRPr="000F67CB" w:rsidRDefault="000F67CB" w:rsidP="000F67CB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7CB">
        <w:rPr>
          <w:rFonts w:ascii="Times New Roman" w:hAnsi="Times New Roman" w:cs="Times New Roman"/>
          <w:b/>
          <w:i/>
          <w:sz w:val="28"/>
          <w:szCs w:val="28"/>
        </w:rPr>
        <w:t>Руководство ОГК-2 объявило профорганизациям филиалов информацио</w:t>
      </w:r>
      <w:r w:rsidRPr="000F67CB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0F67CB">
        <w:rPr>
          <w:rFonts w:ascii="Times New Roman" w:hAnsi="Times New Roman" w:cs="Times New Roman"/>
          <w:b/>
          <w:i/>
          <w:sz w:val="28"/>
          <w:szCs w:val="28"/>
        </w:rPr>
        <w:t>ную войну.</w:t>
      </w:r>
    </w:p>
    <w:p w:rsidR="000F67CB" w:rsidRDefault="000F67CB" w:rsidP="000F67C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794" w:rsidRPr="00B4435A" w:rsidRDefault="00A25794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35A">
        <w:rPr>
          <w:rFonts w:ascii="Times New Roman" w:hAnsi="Times New Roman" w:cs="Times New Roman"/>
          <w:b/>
          <w:bCs/>
          <w:color w:val="1D1D1B"/>
          <w:sz w:val="24"/>
          <w:szCs w:val="24"/>
        </w:rPr>
        <w:t>Александр КЛЯШТОРИН</w:t>
      </w:r>
    </w:p>
    <w:p w:rsidR="00A25794" w:rsidRPr="00B4435A" w:rsidRDefault="00A25794" w:rsidP="00A25794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B4435A">
        <w:rPr>
          <w:rFonts w:ascii="Times New Roman" w:hAnsi="Times New Roman" w:cs="Times New Roman"/>
          <w:color w:val="1D1D1B"/>
          <w:sz w:val="24"/>
          <w:szCs w:val="24"/>
        </w:rPr>
        <w:t>klyashtorin@solidarnost.org</w:t>
      </w:r>
    </w:p>
    <w:p w:rsidR="00B4435A" w:rsidRDefault="00B4435A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B9376C" w:rsidRPr="0001783E" w:rsidRDefault="00E51223" w:rsidP="0001783E">
      <w:pPr>
        <w:pStyle w:val="a0"/>
        <w:widowControl w:val="0"/>
        <w:autoSpaceDE w:val="0"/>
        <w:autoSpaceDN w:val="0"/>
        <w:adjustRightInd w:val="0"/>
        <w:spacing w:after="0" w:line="240" w:lineRule="auto"/>
        <w:ind w:right="3095" w:firstLine="624"/>
        <w:jc w:val="both"/>
        <w:rPr>
          <w:rFonts w:ascii="Times New Roman" w:hAnsi="Times New Roman" w:cs="Times New Roman"/>
          <w:b/>
          <w:color w:val="1D1D1B"/>
          <w:sz w:val="26"/>
          <w:szCs w:val="26"/>
        </w:rPr>
      </w:pP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Коллективные переговоры в энергокомпании ПАО “ОГК-2”,</w:t>
      </w:r>
      <w:r w:rsidR="006A539F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похоже, будут проходить в атмосф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е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ре, далекой от норм</w:t>
      </w:r>
      <w:r w:rsidR="00111CD8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социального партнерства. По крайней мере, подготовка к ним</w:t>
      </w:r>
      <w:r w:rsidR="00111CD8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начинается в условиях жесткого давления менеджме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н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та</w:t>
      </w:r>
      <w:r w:rsidR="00111CD8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на профсоюзные </w:t>
      </w:r>
      <w:proofErr w:type="spellStart"/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первички</w:t>
      </w:r>
      <w:proofErr w:type="spellEnd"/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компании. Представители</w:t>
      </w:r>
      <w:r w:rsidR="00D27EA5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р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ботод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теля распространяют дезинформацию относительно</w:t>
      </w:r>
      <w:r w:rsidR="00D27EA5"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работы профсоюза и пытаются собирать личные данные</w:t>
      </w:r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 xml:space="preserve"> </w:t>
      </w:r>
      <w:proofErr w:type="spellStart"/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профактивистов</w:t>
      </w:r>
      <w:proofErr w:type="spellEnd"/>
      <w:r w:rsidRPr="0001783E">
        <w:rPr>
          <w:rFonts w:ascii="Times New Roman" w:hAnsi="Times New Roman" w:cs="Times New Roman"/>
          <w:b/>
          <w:color w:val="1D1D1B"/>
          <w:sz w:val="26"/>
          <w:szCs w:val="26"/>
        </w:rPr>
        <w:t>.</w:t>
      </w:r>
    </w:p>
    <w:p w:rsidR="00A25794" w:rsidRDefault="00A25794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Около года назад “Солидарность” обращала внимание читателей на серьезный</w:t>
      </w:r>
      <w:r w:rsidR="00257553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труд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вой ко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фликт в одной из крупнейших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российских энергетических компаний 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>–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ПАО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“ОГК-2”. Тогда при обсуждении нового коллективного договора менеджмент предложил профсою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з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ным организациям компании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отказаться от ряда льгот и преференций, полагающихся рабо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никам. По сути, “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социалку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>” хотели перевести в формат локальных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нормативных актов</w:t>
      </w:r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>,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>к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от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рые можно было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бы легко отменить по желанию работодателя. Профорганизациям филиалов ОГК-2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удалось выдержать напор работодателя 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продлить действующий на тот момент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ко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л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договор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сроком на год. Впрочем, уже тогда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было ясно: предстоящие переговоры будут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не из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спокойных</w:t>
      </w:r>
      <w:proofErr w:type="gramEnd"/>
      <w:r w:rsidRPr="0001783E">
        <w:rPr>
          <w:rFonts w:ascii="Times New Roman" w:hAnsi="Times New Roman" w:cs="Times New Roman"/>
          <w:color w:val="1D1D1B"/>
          <w:sz w:val="26"/>
          <w:szCs w:val="26"/>
        </w:rPr>
        <w:t>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В апреле этого года Совет профсоюзных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организаций ОГК-2 обратился в “Солида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ность” с просьбой опубликовать коллективное письмо, сообщающее о недопустимых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де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й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ствиях работодателя. В целях защиты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профактивистов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от давления со стороны администр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ции мы не оглашаем ко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кретные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имена. В то же время в редакции “Солидарности” находится это обращение за подписью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профлидеров первичных профсоюзных организаций каждого филиала.</w:t>
      </w:r>
    </w:p>
    <w:p w:rsidR="00E51223" w:rsidRPr="0001783E" w:rsidRDefault="00E51223" w:rsidP="006F4FAC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“В целях подготовки к коллективным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переговорам представители администрации ПАО “ОГК-2” идут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на</w:t>
      </w:r>
      <w:proofErr w:type="gram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разного</w:t>
      </w:r>
      <w:proofErr w:type="gram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рода ухищрения, позволяя себе откровенно лгать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своему многот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ы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сячному колле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к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тиву и безбоязненно нарушать законы РФ. Так, представители работодателя пытаются убедить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работников ПАО “ОГК-2” в том, что условия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колдоговора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распростран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я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ются не на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всех работников, что является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домыслом</w:t>
      </w:r>
      <w:proofErr w:type="gramEnd"/>
      <w:r w:rsidRPr="0001783E">
        <w:rPr>
          <w:rFonts w:ascii="Times New Roman" w:hAnsi="Times New Roman" w:cs="Times New Roman"/>
          <w:color w:val="1D1D1B"/>
          <w:sz w:val="26"/>
          <w:szCs w:val="26"/>
        </w:rPr>
        <w:t>.</w:t>
      </w:r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При этом главную задачу представители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работодателя, отвечающие за раб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ту с персоналом в компании, видят в том, чтобы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вынести из действующего социально направленного коллективного договора льготы и гарантии р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ботникам, переведя денежные средства этих льгот и гарантий в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“возможные” выплаты в виде премии, если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работник (по мнению администрации) так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вую заслужил”, - сообщают лидеры первичных профсоюзных организаций филиалов ОГК-2.</w:t>
      </w:r>
      <w:proofErr w:type="gramEnd"/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Более того, они констатируют, что работодатель развязал полноценную информацио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ную войну: руководство компании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пытается убедить персонал в бессмысленности профс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юзной работы, дискредитирует работу профкомов. По сути, это уже вмешательство в про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ф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союзную деятельность.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lastRenderedPageBreak/>
        <w:t xml:space="preserve">Но более всего Совет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первичек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ОГК-2 возмущен попыткой сбора конфиденциальных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данных о профлидерах в филиалах компании.</w:t>
      </w:r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“Видимо, для более детальной “подготовки” к переговорам представители работодателя пошли на то, что запросили (неофициально, втайне от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профоганизаций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филиалов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компании) всю информацию на председателей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первичек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. </w:t>
      </w:r>
      <w:proofErr w:type="gram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proofErr w:type="gram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кроме того - данные об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их д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тях и близких родственниках, которые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работают как в ОГК-2, так и за ее пределами”, - полагают председатели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первичек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филиалов ОГК-2.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Сама анкета (имеется в распоряжении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редакции) называется так: “Сведения о председ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теле первичной профсоюзной организации”. В этой анкете помимо вещей вполне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очевидных (ФИО, пр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цент работников, состоящих в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первичке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>, образование и стаж председателя ППО и т.д.) есть весьма экзотические.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Например, менеджмент интересуется национальностью пре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д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седателя профорганиз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ции,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его семейным положением и количеством детей, его состоянием здоровья, увлечениями 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даже наличием вредных привычек. В отношении родственников председателя работодателя главным обр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зом интересует, работают ли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они в ОГК-2 и, если да, где и на каких должностях. Отдельными пунктами выделены вопросы, связанные с пол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у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чением председателем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поддержки от руководства филиала, от внешних организаций. Инт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ресуют руководство 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кандидатуры на должность председателя ППО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 случае отстранения нынешнего.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“Остается только догадываться, для чего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представителям работодателя понадобились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персональные данные работников других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юридических организаций (коими являются про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ф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союзные организации) и членов их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семей. И как эту информацию планируется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использ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вать”, - спрашивают председатели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ППО филиалов ПАО “ОГК-2” и руководство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>«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Всеросси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й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ского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Электропрофсоюза</w:t>
      </w:r>
      <w:proofErr w:type="spellEnd"/>
      <w:r w:rsidR="006F4FAC" w:rsidRPr="0001783E">
        <w:rPr>
          <w:rFonts w:ascii="Times New Roman" w:hAnsi="Times New Roman" w:cs="Times New Roman"/>
          <w:color w:val="1D1D1B"/>
          <w:sz w:val="26"/>
          <w:szCs w:val="26"/>
        </w:rPr>
        <w:t>»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у раб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тодателя.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>Как пояснили профлидеры, Совет представителей первичных профсоюзных организ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ций ПАО “ОГК-2” потребовал от руководства компании разъяснений относительно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целей сбора персональных данных председателей. А также обратил внимание работодателя на н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е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законность подобных инициатив: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“Своими действиями отдельные представители работод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а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теля в ПАО “ОГК-2” открыто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и абс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лютно безбоязненно нарушают Федеральный закон “О персональных данных”, что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влечет за собой ответственность, предусмотренную ст. 137 Уг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о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ловного кодекса Российской Федерации”.</w:t>
      </w:r>
    </w:p>
    <w:p w:rsidR="00E51223" w:rsidRPr="0001783E" w:rsidRDefault="00E51223" w:rsidP="00A25794">
      <w:pPr>
        <w:pStyle w:val="a0"/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1D1D1B"/>
          <w:sz w:val="26"/>
          <w:szCs w:val="26"/>
        </w:rPr>
      </w:pPr>
      <w:r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В письменном ответе за подписью </w:t>
      </w:r>
      <w:proofErr w:type="spellStart"/>
      <w:r w:rsidRPr="0001783E">
        <w:rPr>
          <w:rFonts w:ascii="Times New Roman" w:hAnsi="Times New Roman" w:cs="Times New Roman"/>
          <w:color w:val="1D1D1B"/>
          <w:sz w:val="26"/>
          <w:szCs w:val="26"/>
        </w:rPr>
        <w:t>и.о</w:t>
      </w:r>
      <w:proofErr w:type="spellEnd"/>
      <w:r w:rsidRPr="0001783E">
        <w:rPr>
          <w:rFonts w:ascii="Times New Roman" w:hAnsi="Times New Roman" w:cs="Times New Roman"/>
          <w:color w:val="1D1D1B"/>
          <w:sz w:val="26"/>
          <w:szCs w:val="26"/>
        </w:rPr>
        <w:t>.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генерального директора “ОГК-2” Сергея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Зайцева факт сбора персональных данных</w:t>
      </w:r>
      <w:r w:rsidR="00D27EA5" w:rsidRPr="0001783E">
        <w:rPr>
          <w:rFonts w:ascii="Times New Roman" w:hAnsi="Times New Roman" w:cs="Times New Roman"/>
          <w:color w:val="1D1D1B"/>
          <w:sz w:val="26"/>
          <w:szCs w:val="26"/>
        </w:rPr>
        <w:t xml:space="preserve"> </w:t>
      </w:r>
      <w:r w:rsidRPr="0001783E">
        <w:rPr>
          <w:rFonts w:ascii="Times New Roman" w:hAnsi="Times New Roman" w:cs="Times New Roman"/>
          <w:color w:val="1D1D1B"/>
          <w:sz w:val="26"/>
          <w:szCs w:val="26"/>
        </w:rPr>
        <w:t>работников, конечно, отрицается.</w:t>
      </w:r>
    </w:p>
    <w:p w:rsidR="00E51223" w:rsidRDefault="00E51223" w:rsidP="00A257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223" w:rsidRPr="00B4435A" w:rsidRDefault="00E51223" w:rsidP="00A257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1223" w:rsidRPr="00B4435A" w:rsidSect="00E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23"/>
    <w:rsid w:val="0001783E"/>
    <w:rsid w:val="000F67CB"/>
    <w:rsid w:val="00111CD8"/>
    <w:rsid w:val="00257553"/>
    <w:rsid w:val="002B7932"/>
    <w:rsid w:val="006A539F"/>
    <w:rsid w:val="006F4FAC"/>
    <w:rsid w:val="008C7903"/>
    <w:rsid w:val="009925FE"/>
    <w:rsid w:val="00A25794"/>
    <w:rsid w:val="00B4435A"/>
    <w:rsid w:val="00B9376C"/>
    <w:rsid w:val="00D27EA5"/>
    <w:rsid w:val="00DE371C"/>
    <w:rsid w:val="00E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2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9</cp:revision>
  <dcterms:created xsi:type="dcterms:W3CDTF">2018-05-04T08:43:00Z</dcterms:created>
  <dcterms:modified xsi:type="dcterms:W3CDTF">2018-05-04T09:29:00Z</dcterms:modified>
</cp:coreProperties>
</file>